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02205" w14:textId="77777777" w:rsidR="00D74D94" w:rsidRPr="00D74D94" w:rsidRDefault="00D74D94">
      <w:pPr>
        <w:pStyle w:val="LO-Normal7"/>
        <w:jc w:val="center"/>
        <w:rPr>
          <w:rFonts w:asciiTheme="minorHAnsi" w:hAnsiTheme="minorHAnsi" w:cstheme="minorHAnsi"/>
          <w:b/>
          <w:bCs/>
          <w:color w:val="000000"/>
          <w:sz w:val="21"/>
          <w:szCs w:val="21"/>
          <w:lang w:eastAsia="lt-LT"/>
        </w:rPr>
      </w:pPr>
      <w:r w:rsidRPr="00D74D94">
        <w:rPr>
          <w:rFonts w:asciiTheme="minorHAnsi" w:hAnsiTheme="minorHAnsi" w:cstheme="minorHAnsi"/>
          <w:b/>
          <w:bCs/>
          <w:color w:val="000000"/>
          <w:sz w:val="21"/>
          <w:szCs w:val="21"/>
          <w:lang w:eastAsia="lt-LT"/>
        </w:rPr>
        <w:t>INFORMACIJA APIE SIŪLOMĄ PREKĘ</w:t>
      </w:r>
    </w:p>
    <w:p w14:paraId="29BF0A1E" w14:textId="3461B64E" w:rsidR="00A52491" w:rsidRPr="00D74D94" w:rsidRDefault="00E91847">
      <w:pPr>
        <w:pStyle w:val="LO-Normal7"/>
        <w:jc w:val="center"/>
        <w:rPr>
          <w:rFonts w:asciiTheme="minorHAnsi" w:hAnsiTheme="minorHAnsi" w:cstheme="minorHAnsi"/>
          <w:b/>
          <w:bCs/>
          <w:color w:val="000000"/>
          <w:sz w:val="21"/>
          <w:szCs w:val="21"/>
          <w:lang w:eastAsia="lt-LT"/>
        </w:rPr>
      </w:pPr>
      <w:r w:rsidRPr="00D74D94">
        <w:rPr>
          <w:rFonts w:asciiTheme="minorHAnsi" w:hAnsiTheme="minorHAnsi" w:cstheme="minorHAnsi"/>
          <w:b/>
          <w:bCs/>
          <w:color w:val="000000"/>
          <w:sz w:val="21"/>
          <w:szCs w:val="21"/>
          <w:lang w:eastAsia="lt-LT"/>
        </w:rPr>
        <w:t>MARŠKIN</w:t>
      </w:r>
      <w:r w:rsidR="00D74D94" w:rsidRPr="00D74D94">
        <w:rPr>
          <w:rFonts w:asciiTheme="minorHAnsi" w:hAnsiTheme="minorHAnsi" w:cstheme="minorHAnsi"/>
          <w:b/>
          <w:bCs/>
          <w:color w:val="000000"/>
          <w:sz w:val="21"/>
          <w:szCs w:val="21"/>
          <w:lang w:eastAsia="lt-LT"/>
        </w:rPr>
        <w:t>IAI</w:t>
      </w:r>
    </w:p>
    <w:p w14:paraId="087576E5" w14:textId="77777777" w:rsidR="00D74D94" w:rsidRPr="00D74D94" w:rsidRDefault="00D74D94" w:rsidP="00D74D94">
      <w:pPr>
        <w:pStyle w:val="LO-Normal7"/>
        <w:jc w:val="center"/>
        <w:rPr>
          <w:rFonts w:asciiTheme="minorHAnsi" w:hAnsiTheme="minorHAnsi" w:cstheme="minorHAnsi"/>
          <w:color w:val="000000"/>
          <w:sz w:val="21"/>
          <w:szCs w:val="21"/>
          <w:lang w:eastAsia="lt-LT"/>
        </w:rPr>
      </w:pPr>
    </w:p>
    <w:p w14:paraId="04BA3A8A" w14:textId="5E5B1293" w:rsidR="00D74D94" w:rsidRPr="00D74D94" w:rsidRDefault="00D74D94">
      <w:pPr>
        <w:pStyle w:val="LO-Normal7"/>
        <w:jc w:val="center"/>
        <w:rPr>
          <w:rFonts w:asciiTheme="minorHAnsi" w:hAnsiTheme="minorHAnsi" w:cstheme="minorHAnsi"/>
          <w:sz w:val="21"/>
          <w:szCs w:val="21"/>
        </w:rPr>
      </w:pPr>
      <w:r w:rsidRPr="00D74D94">
        <w:rPr>
          <w:rFonts w:asciiTheme="minorHAnsi"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p>
    <w:p w14:paraId="47B3BB31" w14:textId="77777777" w:rsidR="00A52491" w:rsidRPr="00D74D94" w:rsidRDefault="00A52491">
      <w:pPr>
        <w:pStyle w:val="LO-Normal7"/>
        <w:rPr>
          <w:rFonts w:asciiTheme="minorHAnsi" w:hAnsiTheme="minorHAnsi" w:cstheme="minorHAnsi"/>
          <w:sz w:val="21"/>
          <w:szCs w:val="21"/>
        </w:rPr>
      </w:pPr>
    </w:p>
    <w:tbl>
      <w:tblPr>
        <w:tblW w:w="9917" w:type="dxa"/>
        <w:tblInd w:w="-289" w:type="dxa"/>
        <w:tblCellMar>
          <w:top w:w="57" w:type="dxa"/>
          <w:left w:w="45" w:type="dxa"/>
          <w:bottom w:w="57" w:type="dxa"/>
          <w:right w:w="0" w:type="dxa"/>
        </w:tblCellMar>
        <w:tblLook w:val="0000" w:firstRow="0" w:lastRow="0" w:firstColumn="0" w:lastColumn="0" w:noHBand="0" w:noVBand="0"/>
      </w:tblPr>
      <w:tblGrid>
        <w:gridCol w:w="2694"/>
        <w:gridCol w:w="4187"/>
        <w:gridCol w:w="3036"/>
      </w:tblGrid>
      <w:tr w:rsidR="00D74D94" w:rsidRPr="00D74D94" w14:paraId="3E7649D6" w14:textId="54EDA85C" w:rsidTr="00D74D94">
        <w:tc>
          <w:tcPr>
            <w:tcW w:w="2694" w:type="dxa"/>
            <w:tcBorders>
              <w:top w:val="single" w:sz="4" w:space="0" w:color="000001"/>
              <w:left w:val="single" w:sz="4" w:space="0" w:color="000001"/>
              <w:bottom w:val="single" w:sz="4" w:space="0" w:color="000001"/>
              <w:right w:val="single" w:sz="4" w:space="0" w:color="000001"/>
            </w:tcBorders>
          </w:tcPr>
          <w:p w14:paraId="5521116E"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b/>
                <w:bCs/>
                <w:sz w:val="21"/>
                <w:szCs w:val="21"/>
              </w:rPr>
              <w:t>Rodiklio pavadinimas, dimensija</w:t>
            </w:r>
            <w:r w:rsidRPr="00D74D94">
              <w:rPr>
                <w:rFonts w:asciiTheme="minorHAnsi" w:hAnsiTheme="minorHAnsi" w:cstheme="minorHAnsi"/>
                <w:sz w:val="21"/>
                <w:szCs w:val="21"/>
              </w:rPr>
              <w:tab/>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70A67F80" w14:textId="77777777" w:rsidR="00D74D94" w:rsidRPr="00D74D94" w:rsidRDefault="00D74D94" w:rsidP="00D74D94">
            <w:pPr>
              <w:pStyle w:val="LO-Normal7"/>
              <w:jc w:val="center"/>
              <w:rPr>
                <w:rFonts w:asciiTheme="minorHAnsi" w:hAnsiTheme="minorHAnsi" w:cstheme="minorHAnsi"/>
                <w:b/>
                <w:bCs/>
                <w:sz w:val="21"/>
                <w:szCs w:val="21"/>
              </w:rPr>
            </w:pPr>
            <w:r w:rsidRPr="00D74D94">
              <w:rPr>
                <w:rFonts w:asciiTheme="minorHAnsi" w:hAnsiTheme="minorHAnsi" w:cstheme="minorHAnsi"/>
                <w:b/>
                <w:bCs/>
                <w:sz w:val="21"/>
                <w:szCs w:val="21"/>
              </w:rPr>
              <w:t>Rodiklio reikšmė</w:t>
            </w:r>
          </w:p>
        </w:tc>
        <w:tc>
          <w:tcPr>
            <w:tcW w:w="3036" w:type="dxa"/>
            <w:tcBorders>
              <w:top w:val="single" w:sz="4" w:space="0" w:color="auto"/>
              <w:left w:val="single" w:sz="4" w:space="0" w:color="auto"/>
              <w:bottom w:val="single" w:sz="4" w:space="0" w:color="auto"/>
              <w:right w:val="single" w:sz="4" w:space="0" w:color="auto"/>
            </w:tcBorders>
          </w:tcPr>
          <w:p w14:paraId="27266FF9" w14:textId="77777777" w:rsidR="00D74D94" w:rsidRPr="00D74D94" w:rsidRDefault="00D74D94" w:rsidP="00D74D94">
            <w:pPr>
              <w:pStyle w:val="TableContents"/>
              <w:jc w:val="center"/>
              <w:rPr>
                <w:rFonts w:asciiTheme="minorHAnsi" w:hAnsiTheme="minorHAnsi" w:cstheme="minorHAnsi"/>
                <w:b/>
                <w:sz w:val="21"/>
                <w:szCs w:val="21"/>
              </w:rPr>
            </w:pPr>
            <w:r w:rsidRPr="00D74D94">
              <w:rPr>
                <w:rFonts w:asciiTheme="minorHAnsi" w:hAnsiTheme="minorHAnsi" w:cstheme="minorHAnsi"/>
                <w:b/>
                <w:color w:val="EE0000"/>
                <w:sz w:val="21"/>
                <w:szCs w:val="21"/>
              </w:rPr>
              <w:t>Pildo tiekėjas</w:t>
            </w:r>
            <w:r w:rsidRPr="00D74D94">
              <w:rPr>
                <w:rFonts w:asciiTheme="minorHAnsi" w:hAnsiTheme="minorHAnsi" w:cstheme="minorHAnsi"/>
                <w:b/>
                <w:sz w:val="21"/>
                <w:szCs w:val="21"/>
              </w:rPr>
              <w:t xml:space="preserve">: nurodomi siūlomos prekės techniniai parametrai </w:t>
            </w:r>
          </w:p>
          <w:p w14:paraId="3C60B860" w14:textId="08A25B82" w:rsidR="00D74D94" w:rsidRPr="00D74D94" w:rsidRDefault="00D74D94" w:rsidP="00D74D94">
            <w:pPr>
              <w:pStyle w:val="LO-Normal7"/>
              <w:jc w:val="center"/>
              <w:rPr>
                <w:rFonts w:asciiTheme="minorHAnsi" w:hAnsiTheme="minorHAnsi" w:cstheme="minorHAnsi"/>
                <w:b/>
                <w:bCs/>
                <w:sz w:val="21"/>
                <w:szCs w:val="21"/>
              </w:rPr>
            </w:pPr>
            <w:r w:rsidRPr="00D74D94">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74D94" w:rsidRPr="00D74D94" w14:paraId="47ED629B" w14:textId="658E0461" w:rsidTr="00D74D94">
        <w:tc>
          <w:tcPr>
            <w:tcW w:w="2694" w:type="dxa"/>
            <w:tcBorders>
              <w:left w:val="single" w:sz="4" w:space="0" w:color="000001"/>
              <w:bottom w:val="single" w:sz="4" w:space="0" w:color="000001"/>
              <w:right w:val="single" w:sz="4" w:space="0" w:color="000001"/>
            </w:tcBorders>
          </w:tcPr>
          <w:p w14:paraId="5AFB65C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 Įsigyjamos prekės</w:t>
            </w:r>
          </w:p>
        </w:tc>
        <w:tc>
          <w:tcPr>
            <w:tcW w:w="4187" w:type="dxa"/>
            <w:tcBorders>
              <w:left w:val="single" w:sz="4" w:space="0" w:color="000001"/>
              <w:bottom w:val="single" w:sz="4" w:space="0" w:color="000001"/>
              <w:right w:val="single" w:sz="4" w:space="0" w:color="auto"/>
            </w:tcBorders>
            <w:tcMar>
              <w:right w:w="57" w:type="dxa"/>
            </w:tcMar>
          </w:tcPr>
          <w:p w14:paraId="797CE86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kern w:val="0"/>
                <w:sz w:val="21"/>
                <w:szCs w:val="21"/>
              </w:rPr>
              <w:t>Tamsiai mėlynos spalvos vyriško ir moteriško modelių marškiniai su antsiuvais ir užrašais.</w:t>
            </w:r>
            <w:r w:rsidRPr="00D74D94">
              <w:rPr>
                <w:rFonts w:asciiTheme="minorHAnsi" w:hAnsiTheme="minorHAnsi" w:cstheme="minorHAnsi"/>
                <w:sz w:val="21"/>
                <w:szCs w:val="21"/>
              </w:rPr>
              <w:t xml:space="preserve"> </w:t>
            </w:r>
          </w:p>
        </w:tc>
        <w:tc>
          <w:tcPr>
            <w:tcW w:w="3036" w:type="dxa"/>
            <w:tcBorders>
              <w:top w:val="single" w:sz="4" w:space="0" w:color="auto"/>
              <w:left w:val="single" w:sz="4" w:space="0" w:color="auto"/>
              <w:bottom w:val="single" w:sz="4" w:space="0" w:color="auto"/>
              <w:right w:val="single" w:sz="4" w:space="0" w:color="auto"/>
            </w:tcBorders>
          </w:tcPr>
          <w:p w14:paraId="144ADE59" w14:textId="77777777" w:rsidR="00D74D94" w:rsidRPr="00D74D94" w:rsidRDefault="00D74D94" w:rsidP="00D74D94">
            <w:pPr>
              <w:pStyle w:val="LO-Normal7"/>
              <w:rPr>
                <w:rFonts w:asciiTheme="minorHAnsi" w:hAnsiTheme="minorHAnsi" w:cstheme="minorHAnsi"/>
                <w:kern w:val="0"/>
                <w:sz w:val="21"/>
                <w:szCs w:val="21"/>
              </w:rPr>
            </w:pPr>
          </w:p>
        </w:tc>
      </w:tr>
      <w:tr w:rsidR="00D74D94" w:rsidRPr="00D74D94" w14:paraId="101C4A27" w14:textId="1740BF65" w:rsidTr="00D74D94">
        <w:tc>
          <w:tcPr>
            <w:tcW w:w="2694" w:type="dxa"/>
            <w:tcBorders>
              <w:top w:val="single" w:sz="4" w:space="0" w:color="000001"/>
              <w:left w:val="single" w:sz="4" w:space="0" w:color="000001"/>
              <w:bottom w:val="single" w:sz="4" w:space="0" w:color="000001"/>
              <w:right w:val="single" w:sz="4" w:space="0" w:color="000001"/>
            </w:tcBorders>
          </w:tcPr>
          <w:p w14:paraId="5AE350C2" w14:textId="4A0F05C6"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lang w:val="en-US"/>
              </w:rPr>
              <w:t>2</w:t>
            </w:r>
            <w:r w:rsidRPr="00D74D94">
              <w:rPr>
                <w:rFonts w:asciiTheme="minorHAnsi" w:hAnsiTheme="minorHAnsi" w:cstheme="minorHAnsi"/>
                <w:sz w:val="21"/>
                <w:szCs w:val="21"/>
              </w:rPr>
              <w:t>. Reikalavimai gaminių konstravimui</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5D9DF712"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Gaminio konstravimui turi būti panaudoti standarto </w:t>
            </w:r>
            <w:r w:rsidRPr="00D74D94">
              <w:rPr>
                <w:rStyle w:val="cf01"/>
                <w:rFonts w:asciiTheme="minorHAnsi" w:hAnsiTheme="minorHAnsi" w:cstheme="minorHAnsi"/>
                <w:sz w:val="21"/>
                <w:szCs w:val="21"/>
              </w:rPr>
              <w:t>LST EN ISO 8559-1:2021 „Drabužių dydžių žymėjimas. 1 dalis. Kūno matavimui skirtos antropometrinės apibrėžtys“</w:t>
            </w:r>
            <w:r w:rsidRPr="00D74D94">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Moteriški gaminiai nuo vyriškų gaminių skiriasi užsegimo kryptimi ir drabužių konstravimu.</w:t>
            </w:r>
          </w:p>
        </w:tc>
        <w:tc>
          <w:tcPr>
            <w:tcW w:w="3036" w:type="dxa"/>
            <w:tcBorders>
              <w:top w:val="single" w:sz="4" w:space="0" w:color="auto"/>
              <w:left w:val="single" w:sz="4" w:space="0" w:color="auto"/>
              <w:bottom w:val="single" w:sz="4" w:space="0" w:color="auto"/>
              <w:right w:val="single" w:sz="4" w:space="0" w:color="auto"/>
            </w:tcBorders>
          </w:tcPr>
          <w:p w14:paraId="29FB4EF9"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19790000" w14:textId="291172A9" w:rsidTr="00D74D94">
        <w:tc>
          <w:tcPr>
            <w:tcW w:w="2694" w:type="dxa"/>
            <w:tcBorders>
              <w:top w:val="single" w:sz="4" w:space="0" w:color="000001"/>
              <w:left w:val="single" w:sz="4" w:space="0" w:color="000001"/>
              <w:bottom w:val="single" w:sz="4" w:space="0" w:color="000001"/>
              <w:right w:val="single" w:sz="4" w:space="0" w:color="000001"/>
            </w:tcBorders>
          </w:tcPr>
          <w:p w14:paraId="28558120" w14:textId="3D5D4AEE"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lang w:val="en-US"/>
              </w:rPr>
              <w:t>3</w:t>
            </w:r>
            <w:r w:rsidRPr="00D74D94">
              <w:rPr>
                <w:rFonts w:asciiTheme="minorHAnsi" w:hAnsiTheme="minorHAnsi" w:cstheme="minorHAnsi"/>
                <w:sz w:val="21"/>
                <w:szCs w:val="21"/>
              </w:rPr>
              <w:t>. Reikalavimai gaminių dydžių nustatymui</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734782F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kern w:val="0"/>
                <w:sz w:val="21"/>
                <w:szCs w:val="21"/>
              </w:rPr>
              <w:t xml:space="preserve">Turi atitikti LST EN 13402-3:2017 standarto ( </w:t>
            </w:r>
            <w:r w:rsidRPr="00D74D94">
              <w:rPr>
                <w:rFonts w:asciiTheme="minorHAnsi" w:hAnsiTheme="minorHAnsi" w:cstheme="minorHAnsi"/>
                <w:sz w:val="21"/>
                <w:szCs w:val="21"/>
              </w:rPr>
              <w:t xml:space="preserve">Drabužių dydžių žymėjimas. 3 dalis. Dydžių ženklinimas pagal kūno matmenis ir intervalus) </w:t>
            </w:r>
            <w:r w:rsidRPr="00D74D94">
              <w:rPr>
                <w:rFonts w:asciiTheme="minorHAnsi" w:hAnsiTheme="minorHAnsi" w:cstheme="minorHAnsi"/>
                <w:kern w:val="0"/>
                <w:sz w:val="21"/>
                <w:szCs w:val="21"/>
              </w:rPr>
              <w:t xml:space="preserve"> arba lygiaverčio standarto reikalavimus normalaus kūno sudėjimo figūrai.</w:t>
            </w:r>
          </w:p>
        </w:tc>
        <w:tc>
          <w:tcPr>
            <w:tcW w:w="3036" w:type="dxa"/>
            <w:tcBorders>
              <w:top w:val="single" w:sz="4" w:space="0" w:color="auto"/>
              <w:left w:val="single" w:sz="4" w:space="0" w:color="auto"/>
              <w:bottom w:val="single" w:sz="4" w:space="0" w:color="auto"/>
              <w:right w:val="single" w:sz="4" w:space="0" w:color="auto"/>
            </w:tcBorders>
          </w:tcPr>
          <w:p w14:paraId="1D688CD2" w14:textId="77777777" w:rsidR="00D74D94" w:rsidRPr="00D74D94" w:rsidRDefault="00D74D94" w:rsidP="00D74D94">
            <w:pPr>
              <w:pStyle w:val="LO-Normal7"/>
              <w:rPr>
                <w:rFonts w:asciiTheme="minorHAnsi" w:hAnsiTheme="minorHAnsi" w:cstheme="minorHAnsi"/>
                <w:kern w:val="0"/>
                <w:sz w:val="21"/>
                <w:szCs w:val="21"/>
              </w:rPr>
            </w:pPr>
          </w:p>
        </w:tc>
      </w:tr>
      <w:tr w:rsidR="00D74D94" w:rsidRPr="00D74D94" w14:paraId="56C997C9" w14:textId="1D81B38F" w:rsidTr="00D74D94">
        <w:tc>
          <w:tcPr>
            <w:tcW w:w="2694" w:type="dxa"/>
            <w:tcBorders>
              <w:top w:val="single" w:sz="4" w:space="0" w:color="000001"/>
              <w:left w:val="single" w:sz="4" w:space="0" w:color="000001"/>
              <w:bottom w:val="single" w:sz="4" w:space="0" w:color="000001"/>
              <w:right w:val="single" w:sz="4" w:space="0" w:color="000001"/>
            </w:tcBorders>
          </w:tcPr>
          <w:p w14:paraId="2E1921E0" w14:textId="300B1FFC"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rPr>
              <w:t>4</w:t>
            </w:r>
            <w:r w:rsidRPr="00D74D94">
              <w:rPr>
                <w:rFonts w:asciiTheme="minorHAnsi" w:hAnsiTheme="minorHAnsi" w:cstheme="minorHAnsi"/>
                <w:sz w:val="21"/>
                <w:szCs w:val="21"/>
              </w:rPr>
              <w:t xml:space="preserve">.  </w:t>
            </w:r>
            <w:proofErr w:type="spellStart"/>
            <w:r w:rsidRPr="00D74D94">
              <w:rPr>
                <w:rFonts w:asciiTheme="minorHAnsi" w:hAnsiTheme="minorHAnsi" w:cstheme="minorHAnsi"/>
                <w:sz w:val="21"/>
                <w:szCs w:val="21"/>
                <w:lang w:val="en-US"/>
              </w:rPr>
              <w:t>Audini</w:t>
            </w:r>
            <w:proofErr w:type="spellEnd"/>
            <w:r w:rsidRPr="00D74D94">
              <w:rPr>
                <w:rFonts w:asciiTheme="minorHAnsi" w:hAnsiTheme="minorHAnsi" w:cstheme="minorHAnsi"/>
                <w:sz w:val="21"/>
                <w:szCs w:val="21"/>
              </w:rPr>
              <w:t>ų techninės charakteristikos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422D359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Marškinių siuvimui naudojamas audinys turi atitikti technines charakteristikas  pateiktas 1 lentelėje.  Neleidžiami detalių atspalviai. </w:t>
            </w:r>
          </w:p>
          <w:p w14:paraId="3B877613" w14:textId="0C3AADE1"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c>
          <w:tcPr>
            <w:tcW w:w="3036" w:type="dxa"/>
            <w:tcBorders>
              <w:top w:val="single" w:sz="4" w:space="0" w:color="auto"/>
              <w:left w:val="single" w:sz="4" w:space="0" w:color="auto"/>
              <w:bottom w:val="single" w:sz="4" w:space="0" w:color="auto"/>
              <w:right w:val="single" w:sz="4" w:space="0" w:color="auto"/>
            </w:tcBorders>
          </w:tcPr>
          <w:p w14:paraId="13D237A3"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6BD0F25E" w14:textId="02AD3505" w:rsidTr="00D74D94">
        <w:tc>
          <w:tcPr>
            <w:tcW w:w="2694" w:type="dxa"/>
            <w:tcBorders>
              <w:top w:val="single" w:sz="4" w:space="0" w:color="000001"/>
              <w:left w:val="single" w:sz="4" w:space="0" w:color="000001"/>
              <w:bottom w:val="single" w:sz="4" w:space="0" w:color="000001"/>
              <w:right w:val="single" w:sz="4" w:space="0" w:color="000001"/>
            </w:tcBorders>
          </w:tcPr>
          <w:p w14:paraId="0ED0CE8B" w14:textId="2BB073D7"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rPr>
              <w:t>5</w:t>
            </w:r>
            <w:r w:rsidRPr="00D74D94">
              <w:rPr>
                <w:rFonts w:asciiTheme="minorHAnsi" w:hAnsiTheme="minorHAnsi" w:cstheme="minorHAnsi"/>
                <w:sz w:val="21"/>
                <w:szCs w:val="21"/>
              </w:rPr>
              <w:t>. Reikalavimai siuvimo siūlams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7B9059C6"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036" w:type="dxa"/>
            <w:tcBorders>
              <w:top w:val="single" w:sz="4" w:space="0" w:color="auto"/>
              <w:left w:val="single" w:sz="4" w:space="0" w:color="auto"/>
              <w:bottom w:val="single" w:sz="4" w:space="0" w:color="auto"/>
              <w:right w:val="single" w:sz="4" w:space="0" w:color="auto"/>
            </w:tcBorders>
          </w:tcPr>
          <w:p w14:paraId="49D7BB43"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1400CCF9" w14:textId="7437C6E4" w:rsidTr="00D74D94">
        <w:tc>
          <w:tcPr>
            <w:tcW w:w="2694" w:type="dxa"/>
            <w:tcBorders>
              <w:top w:val="single" w:sz="4" w:space="0" w:color="000001"/>
              <w:left w:val="single" w:sz="4" w:space="0" w:color="000001"/>
              <w:bottom w:val="single" w:sz="4" w:space="0" w:color="000001"/>
              <w:right w:val="single" w:sz="4" w:space="0" w:color="000001"/>
            </w:tcBorders>
          </w:tcPr>
          <w:p w14:paraId="49EF00A6" w14:textId="06EFB6F9"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rPr>
              <w:t>6</w:t>
            </w:r>
            <w:r w:rsidRPr="00D74D94">
              <w:rPr>
                <w:rFonts w:asciiTheme="minorHAnsi" w:hAnsiTheme="minorHAnsi" w:cstheme="minorHAnsi"/>
                <w:sz w:val="21"/>
                <w:szCs w:val="21"/>
              </w:rPr>
              <w:t>. Reikalavimai siuvimo siūlėms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70F8CDE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036" w:type="dxa"/>
            <w:tcBorders>
              <w:top w:val="single" w:sz="4" w:space="0" w:color="auto"/>
              <w:left w:val="single" w:sz="4" w:space="0" w:color="auto"/>
              <w:bottom w:val="single" w:sz="4" w:space="0" w:color="auto"/>
              <w:right w:val="single" w:sz="4" w:space="0" w:color="auto"/>
            </w:tcBorders>
          </w:tcPr>
          <w:p w14:paraId="1AD60999"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6FD41740" w14:textId="203AF44C" w:rsidTr="00D74D94">
        <w:tc>
          <w:tcPr>
            <w:tcW w:w="2694" w:type="dxa"/>
            <w:tcBorders>
              <w:top w:val="single" w:sz="4" w:space="0" w:color="000001"/>
              <w:left w:val="single" w:sz="4" w:space="0" w:color="000001"/>
              <w:bottom w:val="single" w:sz="4" w:space="0" w:color="000001"/>
              <w:right w:val="single" w:sz="4" w:space="0" w:color="000001"/>
            </w:tcBorders>
          </w:tcPr>
          <w:p w14:paraId="7DC43835" w14:textId="20784772"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rPr>
              <w:lastRenderedPageBreak/>
              <w:t>7</w:t>
            </w:r>
            <w:r w:rsidRPr="00D74D94">
              <w:rPr>
                <w:rFonts w:asciiTheme="minorHAnsi" w:hAnsiTheme="minorHAnsi" w:cstheme="minorHAnsi"/>
                <w:sz w:val="21"/>
                <w:szCs w:val="21"/>
              </w:rPr>
              <w:t>. Reikalavimai furnitūrai</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6BAD3B98"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Gaminio siuvime panaudota furnitūra (siūlai, sagos, kibūs tekstiliniai užsegimai</w:t>
            </w:r>
            <w:r w:rsidRPr="00D74D94">
              <w:rPr>
                <w:rFonts w:asciiTheme="minorHAnsi" w:hAnsiTheme="minorHAnsi" w:cstheme="minorHAnsi"/>
                <w:sz w:val="21"/>
                <w:szCs w:val="21"/>
                <w:highlight w:val="white"/>
              </w:rPr>
              <w:t xml:space="preserve">, spaudės, </w:t>
            </w:r>
            <w:r w:rsidRPr="00D74D94">
              <w:rPr>
                <w:rFonts w:asciiTheme="minorHAnsi" w:hAnsiTheme="minorHAnsi" w:cstheme="minorHAnsi"/>
                <w:sz w:val="21"/>
                <w:szCs w:val="21"/>
              </w:rPr>
              <w:t xml:space="preserve">ir pan.) turi būti derančios prie gaminių spalvos ir patikimai tarnauti dėvėjimo metu ( spaudės negali atsisegti ar iškristi, užtrauktukai  negali neužsisegti, elastinės juostos ir virvutės negali prarasti elastingumo ir pan.) Visi užtrauktukai panaudoti juodos arba tamsiai mėlynos spalvos plastikiniai su metalinėmis galvutėmis. </w:t>
            </w:r>
          </w:p>
        </w:tc>
        <w:tc>
          <w:tcPr>
            <w:tcW w:w="3036" w:type="dxa"/>
            <w:tcBorders>
              <w:top w:val="single" w:sz="4" w:space="0" w:color="auto"/>
              <w:left w:val="single" w:sz="4" w:space="0" w:color="auto"/>
              <w:bottom w:val="single" w:sz="4" w:space="0" w:color="auto"/>
              <w:right w:val="single" w:sz="4" w:space="0" w:color="auto"/>
            </w:tcBorders>
          </w:tcPr>
          <w:p w14:paraId="10BAC68D"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1E2EF177" w14:textId="685FD8E0" w:rsidTr="00D74D94">
        <w:tc>
          <w:tcPr>
            <w:tcW w:w="2694" w:type="dxa"/>
            <w:tcBorders>
              <w:top w:val="single" w:sz="4" w:space="0" w:color="000001"/>
              <w:left w:val="single" w:sz="4" w:space="0" w:color="000001"/>
              <w:bottom w:val="single" w:sz="4" w:space="0" w:color="000001"/>
              <w:right w:val="single" w:sz="4" w:space="0" w:color="000001"/>
            </w:tcBorders>
          </w:tcPr>
          <w:p w14:paraId="368CD4C8" w14:textId="4B8EA674"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rPr>
              <w:t>8</w:t>
            </w:r>
            <w:r w:rsidRPr="00D74D94">
              <w:rPr>
                <w:rFonts w:asciiTheme="minorHAnsi" w:hAnsiTheme="minorHAnsi" w:cstheme="minorHAnsi"/>
                <w:sz w:val="21"/>
                <w:szCs w:val="21"/>
              </w:rPr>
              <w:t>. Techniniai kokybiniai reikalavimai</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53CBD11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highlight w:val="white"/>
              </w:rPr>
              <w:t xml:space="preserve">Gaminiai turi būti geros konstrukcijos- nevaržyti judesių. </w:t>
            </w:r>
          </w:p>
          <w:p w14:paraId="4D21A11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highlight w:val="white"/>
              </w:rPr>
              <w:t>Gaminys turi turėti gerą prekinę išvaizdą, jo porinės detalės ir jų išdėstymas turi būti simetriški. Gaminio kokybė turi atitikti bendrus tos kategorijos gaminiams keliamus reikalavimus.</w:t>
            </w:r>
          </w:p>
        </w:tc>
        <w:tc>
          <w:tcPr>
            <w:tcW w:w="3036" w:type="dxa"/>
            <w:tcBorders>
              <w:top w:val="single" w:sz="4" w:space="0" w:color="auto"/>
              <w:left w:val="single" w:sz="4" w:space="0" w:color="auto"/>
              <w:bottom w:val="single" w:sz="4" w:space="0" w:color="auto"/>
              <w:right w:val="single" w:sz="4" w:space="0" w:color="auto"/>
            </w:tcBorders>
          </w:tcPr>
          <w:p w14:paraId="400FF86B" w14:textId="77777777" w:rsidR="00D74D94" w:rsidRPr="00D74D94" w:rsidRDefault="00D74D94" w:rsidP="00D74D94">
            <w:pPr>
              <w:pStyle w:val="LO-Normal7"/>
              <w:rPr>
                <w:rFonts w:asciiTheme="minorHAnsi" w:hAnsiTheme="minorHAnsi" w:cstheme="minorHAnsi"/>
                <w:sz w:val="21"/>
                <w:szCs w:val="21"/>
                <w:highlight w:val="white"/>
              </w:rPr>
            </w:pPr>
          </w:p>
        </w:tc>
      </w:tr>
      <w:tr w:rsidR="00D74D94" w:rsidRPr="00D74D94" w14:paraId="373E30DA" w14:textId="3FBA020E" w:rsidTr="00D74D94">
        <w:tc>
          <w:tcPr>
            <w:tcW w:w="2694" w:type="dxa"/>
            <w:tcBorders>
              <w:top w:val="single" w:sz="4" w:space="0" w:color="000001"/>
              <w:left w:val="single" w:sz="4" w:space="0" w:color="000001"/>
              <w:bottom w:val="single" w:sz="4" w:space="0" w:color="000001"/>
              <w:right w:val="single" w:sz="4" w:space="0" w:color="000001"/>
            </w:tcBorders>
          </w:tcPr>
          <w:p w14:paraId="09F2157C" w14:textId="30765AB6"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rPr>
              <w:t>9</w:t>
            </w:r>
            <w:r w:rsidRPr="00D74D94">
              <w:rPr>
                <w:rFonts w:asciiTheme="minorHAnsi" w:hAnsiTheme="minorHAnsi" w:cstheme="minorHAnsi"/>
                <w:sz w:val="21"/>
                <w:szCs w:val="21"/>
              </w:rPr>
              <w:t>. Audinių  ir siuvimo priedų kokybę bei atitikimą techniniams reikalavimams patvirtinantys dokumentai</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272EF2D1" w14:textId="6DD4E96E"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1. Konkurso dalyvis, kartu su pasiūlymo dokumentais, privalo pateikti siūlomo gaminio pagrindin</w:t>
            </w:r>
            <w:r w:rsidRPr="00D74D94">
              <w:rPr>
                <w:rFonts w:asciiTheme="minorHAnsi" w:hAnsiTheme="minorHAnsi" w:cstheme="minorHAnsi"/>
                <w:sz w:val="21"/>
                <w:szCs w:val="21"/>
                <w:lang w:bidi="hi-IN"/>
              </w:rPr>
              <w:t>io</w:t>
            </w:r>
            <w:r w:rsidRPr="00D74D94">
              <w:rPr>
                <w:rFonts w:asciiTheme="minorHAnsi" w:hAnsiTheme="minorHAnsi" w:cstheme="minorHAnsi"/>
                <w:sz w:val="21"/>
                <w:szCs w:val="21"/>
              </w:rPr>
              <w:t xml:space="preserve">  </w:t>
            </w:r>
            <w:r w:rsidRPr="00D74D94">
              <w:rPr>
                <w:rFonts w:asciiTheme="minorHAnsi" w:hAnsiTheme="minorHAnsi" w:cstheme="minorHAnsi"/>
                <w:sz w:val="21"/>
                <w:szCs w:val="21"/>
                <w:lang w:bidi="hi-IN"/>
              </w:rPr>
              <w:t>audinio</w:t>
            </w:r>
            <w:r w:rsidRPr="00D74D94">
              <w:rPr>
                <w:rFonts w:asciiTheme="minorHAnsi" w:hAnsiTheme="minorHAnsi" w:cstheme="minorHAnsi"/>
                <w:sz w:val="21"/>
                <w:szCs w:val="21"/>
              </w:rPr>
              <w:t xml:space="preserve"> bandymų, atliktų notifikuotoje akredituotoje laboratorijoje, protokolų kopijas. Pirkėjo atskiru reikalavimu konkurso laimėtojas privalės pateikti laboratorijos protokolų originalus, patvirtinančius, kad prekė atitinka Pirkėjo nustatytus technines charakteristikas.</w:t>
            </w:r>
          </w:p>
          <w:p w14:paraId="4F25FB51"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2.Konkurso dalyvis turi pateikti siūlomos prekės furnitūros (užtrauktukų, kibaus tekstilinio užsegimo) gamintojų bandymų protokolus.</w:t>
            </w:r>
          </w:p>
          <w:p w14:paraId="7F271F86" w14:textId="363FBF7A"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Bandymų metodai turi atitikti techninėse charakteristikose nurodytus (arba lygiaverčius) bandymo metodus, o reikšmės turi būti ne blogesnės už reikalaujamas reikšmes.  </w:t>
            </w:r>
          </w:p>
          <w:p w14:paraId="1AF1545D" w14:textId="6A5764E3"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3. </w:t>
            </w:r>
            <w:r w:rsidRPr="00D74D94">
              <w:rPr>
                <w:rFonts w:asciiTheme="minorHAnsi" w:hAnsiTheme="minorHAnsi" w:cstheme="minorHAnsi"/>
                <w:sz w:val="21"/>
                <w:szCs w:val="21"/>
                <w:lang w:eastAsia="lt-LT"/>
              </w:rPr>
              <w:t xml:space="preserve">Pirkėjui, kilus pagrįstų abejonių dėl tiekėjo gaminio ar medžiagų techninių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Pr="00D74D94">
              <w:rPr>
                <w:rFonts w:asciiTheme="minorHAnsi" w:hAnsiTheme="minorHAnsi" w:cstheme="minorHAnsi"/>
                <w:sz w:val="21"/>
                <w:szCs w:val="21"/>
                <w:highlight w:val="white"/>
                <w:lang w:eastAsia="lt-LT"/>
              </w:rPr>
              <w:t>Kontrolinių tyrimų rezultatai neginčijami ir laikomi galutiniais.</w:t>
            </w:r>
            <w:r w:rsidRPr="00D74D94">
              <w:rPr>
                <w:rFonts w:asciiTheme="minorHAnsi" w:hAnsiTheme="minorHAnsi" w:cstheme="minorHAnsi"/>
                <w:sz w:val="21"/>
                <w:szCs w:val="21"/>
                <w:lang w:eastAsia="lt-LT"/>
              </w:rPr>
              <w:t xml:space="preserve">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c>
          <w:tcPr>
            <w:tcW w:w="3036" w:type="dxa"/>
            <w:tcBorders>
              <w:top w:val="single" w:sz="4" w:space="0" w:color="auto"/>
              <w:left w:val="single" w:sz="4" w:space="0" w:color="auto"/>
              <w:bottom w:val="single" w:sz="4" w:space="0" w:color="auto"/>
              <w:right w:val="single" w:sz="4" w:space="0" w:color="auto"/>
            </w:tcBorders>
          </w:tcPr>
          <w:p w14:paraId="5DED9D1D" w14:textId="77777777" w:rsidR="00D74D94" w:rsidRPr="00D74D94" w:rsidRDefault="00D74D94" w:rsidP="00D74D94">
            <w:pPr>
              <w:ind w:firstLine="0"/>
              <w:rPr>
                <w:rFonts w:asciiTheme="minorHAnsi" w:hAnsiTheme="minorHAnsi" w:cstheme="minorHAnsi"/>
                <w:sz w:val="21"/>
                <w:szCs w:val="21"/>
              </w:rPr>
            </w:pPr>
          </w:p>
        </w:tc>
      </w:tr>
      <w:tr w:rsidR="00D74D94" w:rsidRPr="00D74D94" w14:paraId="1F7171DD" w14:textId="7FB14D0E" w:rsidTr="00D74D94">
        <w:tc>
          <w:tcPr>
            <w:tcW w:w="2694" w:type="dxa"/>
            <w:tcBorders>
              <w:top w:val="single" w:sz="4" w:space="0" w:color="000001"/>
              <w:left w:val="single" w:sz="4" w:space="0" w:color="000001"/>
              <w:bottom w:val="single" w:sz="4" w:space="0" w:color="000001"/>
              <w:right w:val="single" w:sz="4" w:space="0" w:color="000001"/>
            </w:tcBorders>
          </w:tcPr>
          <w:p w14:paraId="67E4F675" w14:textId="7D311E8A"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w:t>
            </w:r>
            <w:r>
              <w:rPr>
                <w:rFonts w:asciiTheme="minorHAnsi" w:hAnsiTheme="minorHAnsi" w:cstheme="minorHAnsi"/>
                <w:sz w:val="21"/>
                <w:szCs w:val="21"/>
              </w:rPr>
              <w:t>0</w:t>
            </w:r>
            <w:r w:rsidRPr="00D74D94">
              <w:rPr>
                <w:rFonts w:asciiTheme="minorHAnsi" w:hAnsiTheme="minorHAnsi" w:cstheme="minorHAnsi"/>
                <w:sz w:val="21"/>
                <w:szCs w:val="21"/>
              </w:rPr>
              <w:t>. Gaminių ženklinimas, reikalavimai vidinėms etiketėms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55CFC97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Kiekvienas gaminys turi būti paženklintas ir pažymėtas pagal Lietuvos Respublikoje galiojančią tvarką. Gaminio vidinėje etiketėje </w:t>
            </w:r>
            <w:r w:rsidRPr="00D74D94">
              <w:rPr>
                <w:rFonts w:asciiTheme="minorHAnsi" w:hAnsiTheme="minorHAnsi" w:cstheme="minorHAnsi"/>
                <w:sz w:val="21"/>
                <w:szCs w:val="21"/>
              </w:rPr>
              <w:lastRenderedPageBreak/>
              <w:t>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036" w:type="dxa"/>
            <w:tcBorders>
              <w:top w:val="single" w:sz="4" w:space="0" w:color="auto"/>
              <w:left w:val="single" w:sz="4" w:space="0" w:color="auto"/>
              <w:bottom w:val="single" w:sz="4" w:space="0" w:color="auto"/>
              <w:right w:val="single" w:sz="4" w:space="0" w:color="auto"/>
            </w:tcBorders>
          </w:tcPr>
          <w:p w14:paraId="4FE60506"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64FA618F" w14:textId="465BA998" w:rsidTr="00D74D94">
        <w:tc>
          <w:tcPr>
            <w:tcW w:w="2694" w:type="dxa"/>
            <w:tcBorders>
              <w:top w:val="single" w:sz="4" w:space="0" w:color="000001"/>
              <w:left w:val="single" w:sz="4" w:space="0" w:color="000001"/>
              <w:bottom w:val="single" w:sz="4" w:space="0" w:color="000001"/>
              <w:right w:val="single" w:sz="4" w:space="0" w:color="000001"/>
            </w:tcBorders>
          </w:tcPr>
          <w:p w14:paraId="5E2A00A1" w14:textId="667EBD62"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w:t>
            </w:r>
            <w:r>
              <w:rPr>
                <w:rFonts w:asciiTheme="minorHAnsi" w:hAnsiTheme="minorHAnsi" w:cstheme="minorHAnsi"/>
                <w:sz w:val="21"/>
                <w:szCs w:val="21"/>
              </w:rPr>
              <w:t>1</w:t>
            </w:r>
            <w:r w:rsidRPr="00D74D94">
              <w:rPr>
                <w:rFonts w:asciiTheme="minorHAnsi" w:hAnsiTheme="minorHAnsi" w:cstheme="minorHAnsi"/>
                <w:sz w:val="21"/>
                <w:szCs w:val="21"/>
              </w:rPr>
              <w:t>. Reikalavimai gaminių ženklinimui prikabinamomis etiketėms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0C66F60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c>
          <w:tcPr>
            <w:tcW w:w="3036" w:type="dxa"/>
            <w:tcBorders>
              <w:top w:val="single" w:sz="4" w:space="0" w:color="auto"/>
              <w:left w:val="single" w:sz="4" w:space="0" w:color="auto"/>
              <w:bottom w:val="single" w:sz="4" w:space="0" w:color="auto"/>
              <w:right w:val="single" w:sz="4" w:space="0" w:color="auto"/>
            </w:tcBorders>
          </w:tcPr>
          <w:p w14:paraId="45861412"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9CE8552" w14:textId="43BCC6F0" w:rsidTr="00D74D94">
        <w:tc>
          <w:tcPr>
            <w:tcW w:w="2694" w:type="dxa"/>
            <w:tcBorders>
              <w:top w:val="single" w:sz="4" w:space="0" w:color="000001"/>
              <w:left w:val="single" w:sz="4" w:space="0" w:color="000001"/>
              <w:bottom w:val="single" w:sz="4" w:space="0" w:color="000001"/>
              <w:right w:val="single" w:sz="4" w:space="0" w:color="000001"/>
            </w:tcBorders>
          </w:tcPr>
          <w:p w14:paraId="747D890E" w14:textId="1D3A144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w:t>
            </w:r>
            <w:r>
              <w:rPr>
                <w:rFonts w:asciiTheme="minorHAnsi" w:hAnsiTheme="minorHAnsi" w:cstheme="minorHAnsi"/>
                <w:sz w:val="21"/>
                <w:szCs w:val="21"/>
              </w:rPr>
              <w:t>2</w:t>
            </w:r>
            <w:r w:rsidRPr="00D74D94">
              <w:rPr>
                <w:rFonts w:asciiTheme="minorHAnsi" w:hAnsiTheme="minorHAnsi" w:cstheme="minorHAnsi"/>
                <w:sz w:val="21"/>
                <w:szCs w:val="21"/>
              </w:rPr>
              <w:t>. Atsarginės detalės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0EFFE3B0" w14:textId="2D76BD50"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Prie kiekvieno gaminio turi būti pridėtas atsarginių sagų (spaudžių) komplektas. </w:t>
            </w:r>
          </w:p>
        </w:tc>
        <w:tc>
          <w:tcPr>
            <w:tcW w:w="3036" w:type="dxa"/>
            <w:tcBorders>
              <w:top w:val="single" w:sz="4" w:space="0" w:color="auto"/>
              <w:left w:val="single" w:sz="4" w:space="0" w:color="auto"/>
              <w:bottom w:val="single" w:sz="4" w:space="0" w:color="auto"/>
              <w:right w:val="single" w:sz="4" w:space="0" w:color="auto"/>
            </w:tcBorders>
          </w:tcPr>
          <w:p w14:paraId="3C28BB35"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107171E3" w14:textId="01A2A7D1" w:rsidTr="00D74D94">
        <w:tc>
          <w:tcPr>
            <w:tcW w:w="2694"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2DD5EF9" w14:textId="2D3D652C"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lang w:val="en-US"/>
              </w:rPr>
              <w:t>1</w:t>
            </w:r>
            <w:r>
              <w:rPr>
                <w:rFonts w:asciiTheme="minorHAnsi" w:hAnsiTheme="minorHAnsi" w:cstheme="minorHAnsi"/>
                <w:sz w:val="21"/>
                <w:szCs w:val="21"/>
                <w:lang w:val="en-US"/>
              </w:rPr>
              <w:t>3</w:t>
            </w:r>
            <w:r w:rsidRPr="00D74D94">
              <w:rPr>
                <w:rFonts w:asciiTheme="minorHAnsi" w:hAnsiTheme="minorHAnsi" w:cstheme="minorHAnsi"/>
                <w:sz w:val="21"/>
                <w:szCs w:val="21"/>
              </w:rPr>
              <w:t>. Gaminių pakavimas</w:t>
            </w:r>
          </w:p>
        </w:tc>
        <w:tc>
          <w:tcPr>
            <w:tcW w:w="4187"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11915B8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Kiekvienas gaminys turi būti tvarkingai sulankstytas, supakuotas į skaidrų, patvarų, polietileno maišą su daugkartinio užklijavimo (atsegimo/užsegimo) juostele. </w:t>
            </w:r>
          </w:p>
        </w:tc>
        <w:tc>
          <w:tcPr>
            <w:tcW w:w="3036" w:type="dxa"/>
            <w:tcBorders>
              <w:top w:val="single" w:sz="4" w:space="0" w:color="auto"/>
              <w:left w:val="single" w:sz="4" w:space="0" w:color="auto"/>
              <w:bottom w:val="single" w:sz="4" w:space="0" w:color="auto"/>
              <w:right w:val="single" w:sz="4" w:space="0" w:color="auto"/>
            </w:tcBorders>
          </w:tcPr>
          <w:p w14:paraId="580C9BF2"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2103A23F" w14:textId="76C77465" w:rsidTr="00D74D94">
        <w:tc>
          <w:tcPr>
            <w:tcW w:w="2694" w:type="dxa"/>
            <w:tcBorders>
              <w:top w:val="single" w:sz="4" w:space="0" w:color="000001"/>
              <w:left w:val="single" w:sz="4" w:space="0" w:color="000001"/>
              <w:bottom w:val="single" w:sz="4" w:space="0" w:color="000001"/>
              <w:right w:val="single" w:sz="4" w:space="0" w:color="000001"/>
            </w:tcBorders>
          </w:tcPr>
          <w:p w14:paraId="6B2AC025" w14:textId="07B3AB3C"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lang w:val="en-US"/>
              </w:rPr>
              <w:t>1</w:t>
            </w:r>
            <w:r>
              <w:rPr>
                <w:rFonts w:asciiTheme="minorHAnsi" w:hAnsiTheme="minorHAnsi" w:cstheme="minorHAnsi"/>
                <w:sz w:val="21"/>
                <w:szCs w:val="21"/>
                <w:lang w:val="en-US"/>
              </w:rPr>
              <w:t>4</w:t>
            </w:r>
            <w:r w:rsidRPr="00D74D94">
              <w:rPr>
                <w:rFonts w:asciiTheme="minorHAnsi" w:hAnsiTheme="minorHAnsi" w:cstheme="minorHAnsi"/>
                <w:sz w:val="21"/>
                <w:szCs w:val="21"/>
              </w:rPr>
              <w:t>. Pakavimas į dėžes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621A2B7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Maišai su gaminiais turi būti supakuoti į kartonines dėžes . Ant dėžės turi būti nurodyta dėžėje esančių gaminių (prekių) pavadinimas, kiekis, dydis.</w:t>
            </w:r>
          </w:p>
        </w:tc>
        <w:tc>
          <w:tcPr>
            <w:tcW w:w="3036" w:type="dxa"/>
            <w:tcBorders>
              <w:top w:val="single" w:sz="4" w:space="0" w:color="auto"/>
              <w:left w:val="single" w:sz="4" w:space="0" w:color="auto"/>
              <w:bottom w:val="single" w:sz="4" w:space="0" w:color="auto"/>
              <w:right w:val="single" w:sz="4" w:space="0" w:color="auto"/>
            </w:tcBorders>
          </w:tcPr>
          <w:p w14:paraId="5CC9380E"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84AB8A3" w14:textId="2E786A8C" w:rsidTr="00D74D94">
        <w:tc>
          <w:tcPr>
            <w:tcW w:w="2694" w:type="dxa"/>
            <w:tcBorders>
              <w:top w:val="single" w:sz="4" w:space="0" w:color="000001"/>
              <w:left w:val="single" w:sz="4" w:space="0" w:color="000001"/>
              <w:bottom w:val="single" w:sz="4" w:space="0" w:color="000001"/>
              <w:right w:val="single" w:sz="4" w:space="0" w:color="000001"/>
            </w:tcBorders>
          </w:tcPr>
          <w:p w14:paraId="23740F13" w14:textId="6F10904D"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lang w:val="en-US"/>
              </w:rPr>
              <w:t>1</w:t>
            </w:r>
            <w:r>
              <w:rPr>
                <w:rFonts w:asciiTheme="minorHAnsi" w:hAnsiTheme="minorHAnsi" w:cstheme="minorHAnsi"/>
                <w:sz w:val="21"/>
                <w:szCs w:val="21"/>
                <w:lang w:val="en-US"/>
              </w:rPr>
              <w:t>5</w:t>
            </w:r>
            <w:r w:rsidRPr="00D74D94">
              <w:rPr>
                <w:rFonts w:asciiTheme="minorHAnsi" w:hAnsiTheme="minorHAnsi" w:cstheme="minorHAnsi"/>
                <w:sz w:val="21"/>
                <w:szCs w:val="21"/>
              </w:rPr>
              <w:t>. Reikalavimai pakavimo dėžėms</w:t>
            </w:r>
          </w:p>
          <w:p w14:paraId="36730A9E" w14:textId="77777777" w:rsidR="00D74D94" w:rsidRPr="00D74D94" w:rsidRDefault="00D74D94" w:rsidP="00D74D94">
            <w:pPr>
              <w:pStyle w:val="LO-Normal7"/>
              <w:rPr>
                <w:rFonts w:asciiTheme="minorHAnsi" w:hAnsiTheme="minorHAnsi" w:cstheme="minorHAnsi"/>
                <w:sz w:val="21"/>
                <w:szCs w:val="21"/>
              </w:rPr>
            </w:pP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766B2A82"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Vienoje dėžėje turi būti tik vieno modelio, dydžio  gaminiai. Vienos dėžės su gaminiais (prekėmis) svoris neturi viršyti 10 kg.</w:t>
            </w:r>
          </w:p>
        </w:tc>
        <w:tc>
          <w:tcPr>
            <w:tcW w:w="3036" w:type="dxa"/>
            <w:tcBorders>
              <w:top w:val="single" w:sz="4" w:space="0" w:color="auto"/>
              <w:left w:val="single" w:sz="4" w:space="0" w:color="auto"/>
              <w:bottom w:val="single" w:sz="4" w:space="0" w:color="auto"/>
              <w:right w:val="single" w:sz="4" w:space="0" w:color="auto"/>
            </w:tcBorders>
          </w:tcPr>
          <w:p w14:paraId="5C9C4131"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3B406346" w14:textId="717DE7D0" w:rsidTr="00D74D94">
        <w:tc>
          <w:tcPr>
            <w:tcW w:w="2694" w:type="dxa"/>
            <w:tcBorders>
              <w:top w:val="single" w:sz="4" w:space="0" w:color="000001"/>
              <w:left w:val="single" w:sz="4" w:space="0" w:color="000001"/>
              <w:bottom w:val="single" w:sz="4" w:space="0" w:color="000001"/>
              <w:right w:val="single" w:sz="4" w:space="0" w:color="000001"/>
            </w:tcBorders>
          </w:tcPr>
          <w:p w14:paraId="3599FEFC" w14:textId="178F6B68" w:rsidR="00D74D94" w:rsidRPr="00D74D94" w:rsidRDefault="00D74D94" w:rsidP="00D74D94">
            <w:pPr>
              <w:pStyle w:val="LO-Normal7"/>
              <w:rPr>
                <w:rFonts w:asciiTheme="minorHAnsi" w:hAnsiTheme="minorHAnsi" w:cstheme="minorHAnsi"/>
                <w:sz w:val="21"/>
                <w:szCs w:val="21"/>
              </w:rPr>
            </w:pPr>
            <w:r>
              <w:rPr>
                <w:rFonts w:asciiTheme="minorHAnsi" w:hAnsiTheme="minorHAnsi" w:cstheme="minorHAnsi"/>
                <w:sz w:val="21"/>
                <w:szCs w:val="21"/>
                <w:lang w:val="en-US"/>
              </w:rPr>
              <w:t>16</w:t>
            </w:r>
            <w:r w:rsidRPr="00D74D94">
              <w:rPr>
                <w:rFonts w:asciiTheme="minorHAnsi" w:hAnsiTheme="minorHAnsi" w:cstheme="minorHAnsi"/>
                <w:sz w:val="21"/>
                <w:szCs w:val="21"/>
              </w:rPr>
              <w:t>. Modelio aprašymas</w:t>
            </w:r>
          </w:p>
        </w:tc>
        <w:tc>
          <w:tcPr>
            <w:tcW w:w="4187" w:type="dxa"/>
            <w:tcBorders>
              <w:top w:val="single" w:sz="4" w:space="0" w:color="000001"/>
              <w:left w:val="single" w:sz="4" w:space="0" w:color="000001"/>
              <w:bottom w:val="single" w:sz="4" w:space="0" w:color="000001"/>
              <w:right w:val="single" w:sz="4" w:space="0" w:color="auto"/>
            </w:tcBorders>
            <w:tcMar>
              <w:right w:w="57" w:type="dxa"/>
            </w:tcMar>
          </w:tcPr>
          <w:p w14:paraId="6FD7E51B"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Marškinių modelis yra pavaizduotas eskizuose. Esant neatitikimų tarp brėžinio ir aprašymo, pirmenybė teikiama aprašymui.</w:t>
            </w:r>
          </w:p>
          <w:p w14:paraId="487D3BA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 Marškiniai lengvai prigludusio silueto</w:t>
            </w:r>
            <w:r w:rsidRPr="00D74D94">
              <w:rPr>
                <w:rFonts w:asciiTheme="minorHAnsi" w:hAnsiTheme="minorHAnsi" w:cstheme="minorHAnsi"/>
                <w:b/>
                <w:bCs/>
                <w:sz w:val="21"/>
                <w:szCs w:val="21"/>
              </w:rPr>
              <w:t xml:space="preserve"> </w:t>
            </w:r>
            <w:r w:rsidRPr="00D74D94">
              <w:rPr>
                <w:rFonts w:asciiTheme="minorHAnsi" w:hAnsiTheme="minorHAnsi" w:cstheme="minorHAnsi"/>
                <w:sz w:val="21"/>
                <w:szCs w:val="21"/>
              </w:rPr>
              <w:t>su</w:t>
            </w:r>
            <w:r w:rsidRPr="00D74D94">
              <w:rPr>
                <w:rFonts w:asciiTheme="minorHAnsi" w:hAnsiTheme="minorHAnsi" w:cstheme="minorHAnsi"/>
                <w:b/>
                <w:bCs/>
                <w:sz w:val="21"/>
                <w:szCs w:val="21"/>
              </w:rPr>
              <w:t xml:space="preserve"> </w:t>
            </w:r>
            <w:r w:rsidRPr="00D74D94">
              <w:rPr>
                <w:rFonts w:asciiTheme="minorHAnsi" w:hAnsiTheme="minorHAnsi" w:cstheme="minorHAnsi"/>
                <w:sz w:val="21"/>
                <w:szCs w:val="21"/>
              </w:rPr>
              <w:t xml:space="preserve"> įsiuvais. Užsegimas vienaeilis, paslėptas, </w:t>
            </w:r>
            <w:r w:rsidRPr="00D74D94">
              <w:rPr>
                <w:rFonts w:asciiTheme="minorHAnsi" w:hAnsiTheme="minorHAnsi" w:cstheme="minorHAnsi"/>
                <w:sz w:val="21"/>
                <w:szCs w:val="21"/>
                <w:lang w:val="fr-FR"/>
              </w:rPr>
              <w:t xml:space="preserve">6 </w:t>
            </w:r>
            <w:r w:rsidRPr="00D74D94">
              <w:rPr>
                <w:rFonts w:asciiTheme="minorHAnsi" w:hAnsiTheme="minorHAnsi" w:cstheme="minorHAnsi"/>
                <w:sz w:val="21"/>
                <w:szCs w:val="21"/>
              </w:rPr>
              <w:t xml:space="preserve">sagomis ir kilpomis. Viršutinė saga matoma, kilpa išsiūta kiaurai. Paslėpto užsegimo plotis 5 (±0,5) cm. Abu užsegimo kraštai nupeltakiuoti 0,1 – 0,2 cm peltakiu. Priesiuvas turi būti sutvirtintas su vidiniu paborčiu. </w:t>
            </w:r>
          </w:p>
          <w:p w14:paraId="5B0BC759" w14:textId="77777777" w:rsidR="00D74D94" w:rsidRPr="00D74D94" w:rsidRDefault="00D74D94" w:rsidP="00D74D94">
            <w:pPr>
              <w:ind w:firstLine="0"/>
              <w:jc w:val="both"/>
              <w:rPr>
                <w:rFonts w:asciiTheme="minorHAnsi" w:hAnsiTheme="minorHAnsi" w:cstheme="minorHAnsi"/>
                <w:sz w:val="21"/>
                <w:szCs w:val="21"/>
              </w:rPr>
            </w:pPr>
            <w:r w:rsidRPr="00D74D94">
              <w:rPr>
                <w:rFonts w:asciiTheme="minorHAnsi" w:hAnsiTheme="minorHAnsi" w:cstheme="minorHAnsi"/>
                <w:sz w:val="21"/>
                <w:szCs w:val="21"/>
              </w:rPr>
              <w:t>2. Apykaklė – stovės formos, su pailgintu kairės pusės galu vyrams ir su pailgintu dešinės pusės galu moterims. Apykaklės aukštis ties priekio užsegimu – 5,0 cm (±0,3cm), nugaros viduryje – 6,0 cm (±0,3cm).</w:t>
            </w:r>
          </w:p>
          <w:p w14:paraId="6DEB989E" w14:textId="77777777" w:rsidR="00D74D94" w:rsidRPr="00D74D94" w:rsidRDefault="00D74D94" w:rsidP="00D74D94">
            <w:pPr>
              <w:ind w:firstLine="0"/>
              <w:jc w:val="both"/>
              <w:rPr>
                <w:rFonts w:asciiTheme="minorHAnsi" w:hAnsiTheme="minorHAnsi" w:cstheme="minorHAnsi"/>
                <w:sz w:val="21"/>
                <w:szCs w:val="21"/>
              </w:rPr>
            </w:pPr>
            <w:r w:rsidRPr="00D74D94">
              <w:rPr>
                <w:rFonts w:asciiTheme="minorHAnsi" w:hAnsiTheme="minorHAnsi" w:cstheme="minorHAnsi"/>
                <w:sz w:val="21"/>
                <w:szCs w:val="21"/>
              </w:rPr>
              <w:t>Prie apykaklės galo užsegimui prisiūti nustatytos formos kibūs tekstiliniai užsegimai :</w:t>
            </w:r>
          </w:p>
          <w:p w14:paraId="024AC5D6" w14:textId="77777777" w:rsidR="00D74D94" w:rsidRPr="00D74D94" w:rsidRDefault="00D74D94" w:rsidP="00D74D94">
            <w:pPr>
              <w:ind w:firstLine="0"/>
              <w:jc w:val="both"/>
              <w:rPr>
                <w:rFonts w:asciiTheme="minorHAnsi" w:hAnsiTheme="minorHAnsi" w:cstheme="minorHAnsi"/>
                <w:sz w:val="21"/>
                <w:szCs w:val="21"/>
              </w:rPr>
            </w:pPr>
            <w:r w:rsidRPr="00D74D94">
              <w:rPr>
                <w:rFonts w:asciiTheme="minorHAnsi" w:hAnsiTheme="minorHAnsi" w:cstheme="minorHAnsi"/>
                <w:sz w:val="21"/>
                <w:szCs w:val="21"/>
              </w:rPr>
              <w:t>2.1. prie apykaklės pailginto kairės pusės galo vidinės pusės – stačiakampio formos, 3 x 7(±0,2) cm dydžio kibaus tekstilinio užsegimo švelnioji pusė , o prie apykaklės pailginto dešinės pusės galo išorinės pusės – stačiakampio formos, 3 x 4 (±0,2) cm dydžio kibaus tekstilinio užsegimo švelnioji pusė ;</w:t>
            </w:r>
          </w:p>
          <w:p w14:paraId="09944D88" w14:textId="77777777" w:rsidR="00D74D94" w:rsidRPr="00D74D94" w:rsidRDefault="00D74D94" w:rsidP="00D74D94">
            <w:pPr>
              <w:ind w:firstLine="0"/>
              <w:jc w:val="both"/>
              <w:rPr>
                <w:rFonts w:asciiTheme="minorHAnsi" w:hAnsiTheme="minorHAnsi" w:cstheme="minorHAnsi"/>
                <w:sz w:val="21"/>
                <w:szCs w:val="21"/>
              </w:rPr>
            </w:pPr>
            <w:r w:rsidRPr="00D74D94">
              <w:rPr>
                <w:rFonts w:asciiTheme="minorHAnsi" w:hAnsiTheme="minorHAnsi" w:cstheme="minorHAnsi"/>
                <w:sz w:val="21"/>
                <w:szCs w:val="21"/>
              </w:rPr>
              <w:lastRenderedPageBreak/>
              <w:t>2.2. prie apykaklės dešinės išorinės pusės – stačiakampio formos, 3 x 7 (±0,2) cm dydžio kibaus tekstilinio užsegimo šiurkščioji pusė , o prie apykaklės kairės išorinės pusės – stačiakampio formos, 3 x 4 (±0,2) cm dydžio kibaus tekstilinio užsegimo šiurkščioji pusė.</w:t>
            </w:r>
          </w:p>
          <w:p w14:paraId="09811912" w14:textId="196F0306" w:rsidR="00D74D94" w:rsidRPr="00D74D94" w:rsidRDefault="00D74D94" w:rsidP="00D74D94">
            <w:pPr>
              <w:pStyle w:val="NormalWeb"/>
              <w:spacing w:after="0"/>
              <w:ind w:firstLine="0"/>
              <w:rPr>
                <w:rFonts w:asciiTheme="minorHAnsi" w:hAnsiTheme="minorHAnsi" w:cstheme="minorHAnsi"/>
                <w:kern w:val="0"/>
                <w:sz w:val="21"/>
                <w:szCs w:val="21"/>
              </w:rPr>
            </w:pPr>
            <w:r w:rsidRPr="00D74D94">
              <w:rPr>
                <w:rFonts w:asciiTheme="minorHAnsi" w:hAnsiTheme="minorHAnsi" w:cstheme="minorHAnsi"/>
                <w:sz w:val="21"/>
                <w:szCs w:val="21"/>
              </w:rPr>
              <w:t xml:space="preserve">3. Marškinių </w:t>
            </w:r>
            <w:r w:rsidRPr="00D74D94">
              <w:rPr>
                <w:rFonts w:asciiTheme="minorHAnsi" w:hAnsiTheme="minorHAnsi" w:cstheme="minorHAnsi"/>
                <w:kern w:val="0"/>
                <w:sz w:val="21"/>
                <w:szCs w:val="21"/>
              </w:rPr>
              <w:t>priekis kirptas, su papete, dviem vertikaliomis 17,5 (±0,5) cm ilgio kišenėmis su užtrauktuku ir 1,5 (±0,3) cm pločio lystele. Ant užtrauktuko spynelės – 5 (±0,5) cm ilgio pakabukas iš ripso juostelės. Pakabuko galai užlenkiami į vidų ir užtvirtinami zigzagine siūle. Kišenės maišelis iš tinklinio pamušalo</w:t>
            </w:r>
            <w:r w:rsidRPr="00D74D94">
              <w:rPr>
                <w:rFonts w:asciiTheme="minorHAnsi" w:hAnsiTheme="minorHAnsi" w:cstheme="minorHAnsi"/>
                <w:color w:val="000000"/>
                <w:kern w:val="0"/>
                <w:sz w:val="21"/>
                <w:szCs w:val="21"/>
              </w:rPr>
              <w:t>. Vienas kišenės kraštas įsiūtas į pagrindinės detalės pokraščio (slapto užsegimo) siūlę.</w:t>
            </w:r>
            <w:r w:rsidRPr="00D74D94">
              <w:rPr>
                <w:rFonts w:asciiTheme="minorHAnsi" w:hAnsiTheme="minorHAnsi" w:cstheme="minorHAnsi"/>
                <w:kern w:val="0"/>
                <w:sz w:val="21"/>
                <w:szCs w:val="21"/>
              </w:rPr>
              <w:t xml:space="preserve"> Kišenių atstumas nuo priekio krašto ir slapto užsegimo peltakio turi būti simetriškas.</w:t>
            </w:r>
          </w:p>
          <w:p w14:paraId="38AB8AE6"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4. Priekio papetės prisiuvimo siūlėje įsiūta 4,2x12,5 (±0,2) cm detalė ant kurios tvirtinama mova. Detalė nupeltakiuota 0,1 – 0,2 cm atstumu nuo krašto. Apatinė detalės dalis užsegama metaline spaude.</w:t>
            </w:r>
          </w:p>
          <w:p w14:paraId="27FC7EB6" w14:textId="1043EAE9"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5. Ant dešinės priekio puselės 2cm (±0,2cm) atstumu nuo papetės prisiuvimo siūlės kišenės lystelės lygyje  prisiūta „Velcro“ veltinio juostelė pavardės juostelei tvirtinti, matmenys 10x2 cm (±0,2 cm). </w:t>
            </w:r>
          </w:p>
          <w:p w14:paraId="1C95C7D6" w14:textId="389BE30A"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6.</w:t>
            </w:r>
            <w:r w:rsidRPr="00D74D94">
              <w:rPr>
                <w:rFonts w:asciiTheme="minorHAnsi" w:hAnsiTheme="minorHAnsi" w:cstheme="minorHAnsi"/>
                <w:b/>
                <w:bCs/>
                <w:sz w:val="21"/>
                <w:szCs w:val="21"/>
              </w:rPr>
              <w:t xml:space="preserve"> </w:t>
            </w:r>
            <w:r w:rsidRPr="00D74D94">
              <w:rPr>
                <w:rFonts w:asciiTheme="minorHAnsi" w:hAnsiTheme="minorHAnsi" w:cstheme="minorHAnsi"/>
                <w:sz w:val="21"/>
                <w:szCs w:val="21"/>
              </w:rPr>
              <w:t xml:space="preserve">Priekio kairėje pusėje 2cm (± 0,2 cm) atstumu nuo papetės prisiuvimo siūlės  </w:t>
            </w:r>
            <w:r w:rsidRPr="00D74D94">
              <w:rPr>
                <w:rFonts w:asciiTheme="minorHAnsi" w:hAnsiTheme="minorHAnsi" w:cstheme="minorHAnsi"/>
                <w:color w:val="000000"/>
                <w:sz w:val="21"/>
                <w:szCs w:val="21"/>
              </w:rPr>
              <w:t xml:space="preserve">prisiūta "VELCRO" veltinio juostelė užrašui "PROBACIJOS TARNYBA" tvirtinti, matmenys: 3 x10 cm (±0,2 cm). 7 cm aukščiau užrašo prisiūta 4,5x2 cm kilpa </w:t>
            </w:r>
            <w:r w:rsidRPr="00D74D94">
              <w:rPr>
                <w:rFonts w:asciiTheme="minorHAnsi" w:hAnsiTheme="minorHAnsi" w:cstheme="minorHAnsi"/>
                <w:color w:val="000000"/>
                <w:sz w:val="21"/>
                <w:szCs w:val="21"/>
                <w:lang w:eastAsia="en-US"/>
              </w:rPr>
              <w:t>vaizdo registratoriui tvirtinti</w:t>
            </w:r>
            <w:r w:rsidRPr="00D74D94">
              <w:rPr>
                <w:rFonts w:asciiTheme="minorHAnsi" w:hAnsiTheme="minorHAnsi" w:cstheme="minorHAnsi"/>
                <w:sz w:val="21"/>
                <w:szCs w:val="21"/>
                <w:lang w:bidi="en-US"/>
              </w:rPr>
              <w:t>.</w:t>
            </w:r>
          </w:p>
          <w:p w14:paraId="39202DAA" w14:textId="4F61C921"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lang w:bidi="en-US"/>
              </w:rPr>
              <w:t>Marškiniai</w:t>
            </w:r>
            <w:r w:rsidRPr="00D74D94">
              <w:rPr>
                <w:rFonts w:asciiTheme="minorHAnsi" w:hAnsiTheme="minorHAnsi" w:cstheme="minorHAnsi"/>
                <w:sz w:val="21"/>
                <w:szCs w:val="21"/>
              </w:rPr>
              <w:t xml:space="preserve"> gaminami su nusegamu skiriamuoju užrašu. Užrašas „PROBACIJOS TARNYBA“ priekyje atspaudžiamas karštuoju būdu geltonos spalvos didžiosiomis raidėmis ant pagrindinio audinio juostelės, prie kurios 0,2-0,3 cm siūle prisiūta “Velcro” juostelės kabliukų pusė.</w:t>
            </w:r>
          </w:p>
          <w:p w14:paraId="2284B331" w14:textId="756DD04D"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 xml:space="preserve">7. Nugara su papete ir su 2cm (±0,3cm) gylio klostėmis laisvumui. Nugaros įsiuvų gylis – 1cm (±0,2 cm). </w:t>
            </w:r>
          </w:p>
          <w:p w14:paraId="12C38C70" w14:textId="77777777"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 xml:space="preserve">8. Rankovės statytos, kirptos, su uždėtinėmis kišenėmis, kurių viršutinis kraštas įeina į rankovės prisiuvimo siūlę, užsegamomis užtrauktuku. Ant užtrauktuko spynelės – 5cm (±0,5cm) ilgio pakabukas . Nugarinėje kišenės dalyje suformuota klostė laisvumui, klostės gylis 3cm (±0,5cm). Kišenės ilgis priekyje – vyriškuose marškiniuose - 23(±0,5) cm, moteriškuose marškiniuose- 21,5(±0,5) cm, nugarinėje dalyje – vyriškuose marškiniuose - 25 (±0,5) cm, moteriškuose marškiniuose - </w:t>
            </w:r>
            <w:r w:rsidRPr="00D74D94">
              <w:rPr>
                <w:rFonts w:asciiTheme="minorHAnsi" w:hAnsiTheme="minorHAnsi" w:cstheme="minorHAnsi"/>
                <w:sz w:val="21"/>
                <w:szCs w:val="21"/>
              </w:rPr>
              <w:lastRenderedPageBreak/>
              <w:t>23,5(±0,5) cm, kišenės plotis – vyriškuose marškiniuose - 18 (±0,5) cm, moteriškuose marškiniuose - 17(±0,5) cm. Ant kairės rankovės esančios kišenės prisiūta 12x 3,5cm (±0,2cm) uždėtinė kišenė rašikliui.</w:t>
            </w:r>
          </w:p>
          <w:p w14:paraId="0EC86C62" w14:textId="72EF5B02"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color w:val="000000"/>
                <w:sz w:val="21"/>
                <w:szCs w:val="21"/>
              </w:rPr>
              <w:t>9. Rankovių apačia su dviem 1,5 cm (±0,2 cm) gylio</w:t>
            </w:r>
            <w:r w:rsidRPr="00D74D94">
              <w:rPr>
                <w:rFonts w:asciiTheme="minorHAnsi" w:hAnsiTheme="minorHAnsi" w:cstheme="minorHAnsi"/>
                <w:sz w:val="21"/>
                <w:szCs w:val="21"/>
              </w:rPr>
              <w:t xml:space="preserve"> simetriškai užsiūtomis klostėmis. Rankovės užbaigiamos rankogaliais ir skeltukais, kurie užsegami sagomis ir kilpomis. Marškinių rankovės, alkūnės srityje, sutvirtintos antsiuvais iš pagrindinio audinio. Rankovės alkūnės srityje yra trys 8cm (±0,5cm) ilgio įsiuvai.</w:t>
            </w:r>
          </w:p>
          <w:p w14:paraId="39F2B46F" w14:textId="0A79222C"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 xml:space="preserve">10.  Ant kairės rankovės uždėtinės kišenės per vidurį 6 cm (±0,5 cm) atstumu nuo rankovės įsiūvimo siūlės </w:t>
            </w:r>
            <w:r w:rsidRPr="00D74D94">
              <w:rPr>
                <w:rFonts w:asciiTheme="minorHAnsi" w:hAnsiTheme="minorHAnsi" w:cstheme="minorHAnsi"/>
                <w:color w:val="000000"/>
                <w:sz w:val="21"/>
                <w:szCs w:val="21"/>
              </w:rPr>
              <w:t>prisiūt</w:t>
            </w:r>
            <w:r w:rsidRPr="00D74D94">
              <w:rPr>
                <w:rFonts w:asciiTheme="minorHAnsi" w:hAnsiTheme="minorHAnsi" w:cstheme="minorHAnsi"/>
                <w:color w:val="000000"/>
                <w:sz w:val="21"/>
                <w:szCs w:val="21"/>
                <w:lang w:bidi="hi-IN"/>
              </w:rPr>
              <w:t>a</w:t>
            </w:r>
            <w:r w:rsidRPr="00D74D94">
              <w:rPr>
                <w:rFonts w:asciiTheme="minorHAnsi" w:hAnsiTheme="minorHAnsi" w:cstheme="minorHAnsi"/>
                <w:color w:val="000000"/>
                <w:sz w:val="21"/>
                <w:szCs w:val="21"/>
              </w:rPr>
              <w:t xml:space="preserve"> </w:t>
            </w:r>
            <w:r w:rsidRPr="00D74D94">
              <w:rPr>
                <w:rFonts w:asciiTheme="minorHAnsi" w:hAnsiTheme="minorHAnsi" w:cstheme="minorHAnsi"/>
                <w:bCs/>
                <w:color w:val="000000"/>
                <w:sz w:val="21"/>
                <w:szCs w:val="21"/>
              </w:rPr>
              <w:t xml:space="preserve">apvali 8 (±0,2) cm skersmens kibaus tekstilinio užsegimo švelni pusė LIETUVOS PROBACIJOS TARNYBOS antsiuvui </w:t>
            </w:r>
            <w:r w:rsidRPr="00D74D94">
              <w:rPr>
                <w:rFonts w:asciiTheme="minorHAnsi" w:hAnsiTheme="minorHAnsi" w:cstheme="minorHAnsi"/>
                <w:bCs/>
                <w:color w:val="000000"/>
                <w:sz w:val="21"/>
                <w:szCs w:val="21"/>
                <w:lang w:bidi="hi-IN"/>
              </w:rPr>
              <w:t>tvirtinti</w:t>
            </w:r>
            <w:r w:rsidRPr="00D74D94">
              <w:rPr>
                <w:rFonts w:asciiTheme="minorHAnsi" w:hAnsiTheme="minorHAnsi" w:cstheme="minorHAnsi"/>
                <w:bCs/>
                <w:color w:val="000000"/>
                <w:sz w:val="21"/>
                <w:szCs w:val="21"/>
              </w:rPr>
              <w:t>.</w:t>
            </w:r>
            <w:r w:rsidRPr="00D74D94">
              <w:rPr>
                <w:rFonts w:asciiTheme="minorHAnsi" w:hAnsiTheme="minorHAnsi" w:cstheme="minorHAnsi"/>
                <w:color w:val="000000"/>
                <w:sz w:val="21"/>
                <w:szCs w:val="21"/>
              </w:rPr>
              <w:t xml:space="preserve"> </w:t>
            </w:r>
            <w:r w:rsidRPr="00D74D94">
              <w:rPr>
                <w:rFonts w:asciiTheme="minorHAnsi" w:hAnsiTheme="minorHAnsi" w:cstheme="minorHAnsi"/>
                <w:bCs/>
                <w:color w:val="000000"/>
                <w:sz w:val="21"/>
                <w:szCs w:val="21"/>
              </w:rPr>
              <w:t>Prie antsiuvo prisiūta „Velcro“ juostos šiurkšti pusė.</w:t>
            </w:r>
          </w:p>
          <w:p w14:paraId="2F00CF15" w14:textId="21283886"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 xml:space="preserve">11. 2,5-3 cm nuo kišenės apatinio krašto, ant abiejų rankovių uždėtinių kišenių prisiūtos „Velcro“ veltinio juostelės atšvaitui tvirtinti: matmenys – 8x4 cm (±0,3 cm). Juostos ant abiejų rankovių turi būti prisiūtos simetriškai. </w:t>
            </w:r>
            <w:r w:rsidRPr="00D74D94">
              <w:rPr>
                <w:rFonts w:asciiTheme="minorHAnsi" w:hAnsiTheme="minorHAnsi" w:cstheme="minorHAnsi"/>
                <w:color w:val="000000"/>
                <w:sz w:val="21"/>
                <w:szCs w:val="21"/>
              </w:rPr>
              <w:t>Atšvaitai prisiūti prie „Velcro“ šiurkščios juostos pusės.</w:t>
            </w:r>
            <w:r w:rsidRPr="00D74D94">
              <w:rPr>
                <w:rFonts w:asciiTheme="minorHAnsi" w:hAnsiTheme="minorHAnsi" w:cstheme="minorHAnsi"/>
                <w:sz w:val="21"/>
                <w:szCs w:val="21"/>
              </w:rPr>
              <w:t xml:space="preserve"> </w:t>
            </w:r>
          </w:p>
          <w:p w14:paraId="4D151A6A" w14:textId="6CE63245"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 xml:space="preserve">12. Žemiau atšvaito ant rankovių susiuvimo siūlės yra pritvirtintos kilpos iš pagrindinio audinio. Kilpos matmenys: 5,5 x0,7 cm (±0,3 cm). </w:t>
            </w:r>
          </w:p>
          <w:p w14:paraId="3DA340C8" w14:textId="72680701"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 xml:space="preserve">13. </w:t>
            </w:r>
            <w:r w:rsidRPr="00D74D94">
              <w:rPr>
                <w:rFonts w:asciiTheme="minorHAnsi" w:hAnsiTheme="minorHAnsi" w:cstheme="minorHAnsi"/>
                <w:color w:val="000000"/>
                <w:sz w:val="21"/>
                <w:szCs w:val="21"/>
              </w:rPr>
              <w:t>Rankovės juostelė prisiūta vidinėje rankovės pusėje rankovės detalių susiuvimo siūlėje. Juostelė naudojama atraitotos rankovės</w:t>
            </w:r>
            <w:r w:rsidRPr="00D74D94">
              <w:rPr>
                <w:rFonts w:asciiTheme="minorHAnsi" w:hAnsiTheme="minorHAnsi" w:cstheme="minorHAnsi"/>
                <w:sz w:val="21"/>
                <w:szCs w:val="21"/>
              </w:rPr>
              <w:t xml:space="preserve"> fiksavimui. Kilpa išsiūta 1,5 cm (±0,2 cm) nuo juostelės galo. Saga prisiuvama 7 cm (±0,2 cm) nuo juostelės galo. </w:t>
            </w:r>
          </w:p>
          <w:p w14:paraId="3AF8FE31" w14:textId="77777777"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14. Marškinių pažastyse į rankoves įsiūti du trikampio formos įdurai. Įduruose išsiūtos 4 angelės ventiliacijai, atitinkamai po 2 angeles kiekviename iš įdurų. Angelių vidinis skersmuo – 0,5</w:t>
            </w:r>
            <w:r w:rsidRPr="00D74D94">
              <w:rPr>
                <w:rFonts w:asciiTheme="minorHAnsi" w:hAnsiTheme="minorHAnsi" w:cstheme="minorHAnsi"/>
                <w:color w:val="000000"/>
                <w:sz w:val="21"/>
                <w:szCs w:val="21"/>
              </w:rPr>
              <w:t>±0,1</w:t>
            </w:r>
            <w:r w:rsidRPr="00D74D94">
              <w:rPr>
                <w:rFonts w:asciiTheme="minorHAnsi" w:hAnsiTheme="minorHAnsi" w:cstheme="minorHAnsi"/>
                <w:sz w:val="21"/>
                <w:szCs w:val="21"/>
              </w:rPr>
              <w:t xml:space="preserve"> cm.</w:t>
            </w:r>
          </w:p>
          <w:p w14:paraId="7D3C66DA" w14:textId="626AC1D0"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color w:val="000000"/>
                <w:sz w:val="21"/>
                <w:szCs w:val="21"/>
              </w:rPr>
              <w:t>15.</w:t>
            </w:r>
            <w:r w:rsidRPr="00D74D94">
              <w:rPr>
                <w:rFonts w:asciiTheme="minorHAnsi" w:hAnsiTheme="minorHAnsi" w:cstheme="minorHAnsi"/>
                <w:sz w:val="21"/>
                <w:szCs w:val="21"/>
              </w:rPr>
              <w:t xml:space="preserve"> Visos “Velcro“ juostelės prisiuvamos 0,2-0,3 cm atstumu nuo krašto. Didesnės „Velcro“ juostelės prasiuvamos dvejomis sukryžiuotomis įstrižomis siūlėmis.</w:t>
            </w:r>
          </w:p>
          <w:p w14:paraId="1142BD39" w14:textId="77777777"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t>16. Nugaros ir priekio papetės, rankovių susiuvimo siūlė, rankogalio prisiuvimo siūlė, stovės prisiuvimo siūlė, pečių siūlė, rankovės įsiuvimo siūlė</w:t>
            </w:r>
            <w:r w:rsidRPr="00D74D94">
              <w:rPr>
                <w:rFonts w:asciiTheme="minorHAnsi" w:hAnsiTheme="minorHAnsi" w:cstheme="minorHAnsi"/>
                <w:color w:val="000000"/>
                <w:sz w:val="21"/>
                <w:szCs w:val="21"/>
              </w:rPr>
              <w:t xml:space="preserve">, uždėtinės kišenės nugarinė dalis nupeltakiuoti dviem apdailos peltakiais, atstumas tarp siūlių 0,6-0,7 cm. </w:t>
            </w:r>
            <w:r w:rsidRPr="00D74D94">
              <w:rPr>
                <w:rFonts w:asciiTheme="minorHAnsi" w:hAnsiTheme="minorHAnsi" w:cstheme="minorHAnsi"/>
                <w:sz w:val="21"/>
                <w:szCs w:val="21"/>
              </w:rPr>
              <w:t>Įsiūvai rankovėse, rankogalis, rankovės skeltukas, priekio kraštas, kišenės lystele, stovės viršutinis kraštas, detalė movai, rankovės juostelė nupeltakiuoti 0,1-0,2cm pločio siūle.</w:t>
            </w:r>
          </w:p>
          <w:p w14:paraId="4861E948" w14:textId="64209E31"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sz w:val="21"/>
                <w:szCs w:val="21"/>
              </w:rPr>
              <w:lastRenderedPageBreak/>
              <w:t>Marškinių apačia nupeltakiuota 0,6-0,7 cm pločio siūle.</w:t>
            </w:r>
          </w:p>
          <w:p w14:paraId="6F3F441F" w14:textId="52619E15" w:rsidR="00D74D94" w:rsidRPr="00D74D94" w:rsidRDefault="00D74D94" w:rsidP="00D74D94">
            <w:pPr>
              <w:ind w:firstLine="0"/>
              <w:rPr>
                <w:rFonts w:asciiTheme="minorHAnsi" w:hAnsiTheme="minorHAnsi" w:cstheme="minorHAnsi"/>
                <w:sz w:val="21"/>
                <w:szCs w:val="21"/>
              </w:rPr>
            </w:pPr>
            <w:r w:rsidRPr="00D74D94">
              <w:rPr>
                <w:rFonts w:asciiTheme="minorHAnsi" w:hAnsiTheme="minorHAnsi" w:cstheme="minorHAnsi"/>
                <w:color w:val="000000"/>
                <w:sz w:val="21"/>
                <w:szCs w:val="21"/>
              </w:rPr>
              <w:t>17</w:t>
            </w:r>
            <w:r w:rsidRPr="00D74D94">
              <w:rPr>
                <w:rFonts w:asciiTheme="minorHAnsi" w:hAnsiTheme="minorHAnsi" w:cstheme="minorHAnsi"/>
                <w:sz w:val="21"/>
                <w:szCs w:val="21"/>
              </w:rPr>
              <w:t>. Marškinių priekio pokraščio dalis, rankogaliai, apykaklė ir detalė movai turi būti pastandinti skalbimui arba organiniams tirpikliams atsparia klijine medžiaga.</w:t>
            </w:r>
          </w:p>
          <w:p w14:paraId="692558B6" w14:textId="746C433C"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19. Marškinių nugarinėje dalyje, krūtinės lygyje, didelėmis raidėmis įspaustas atšvaitinis (šviesą atspindintis) užrašas „PROBACIJA“. Užrašo matmenys: 4 x 33 cm (± 1 cm). </w:t>
            </w:r>
          </w:p>
          <w:p w14:paraId="58C93D45" w14:textId="77777777" w:rsidR="00D74D94" w:rsidRPr="00D74D94" w:rsidRDefault="00D74D94" w:rsidP="00D74D94">
            <w:pPr>
              <w:jc w:val="both"/>
              <w:rPr>
                <w:rFonts w:asciiTheme="minorHAnsi" w:hAnsiTheme="minorHAnsi" w:cstheme="minorHAnsi"/>
                <w:color w:val="000000"/>
                <w:sz w:val="21"/>
                <w:szCs w:val="21"/>
              </w:rPr>
            </w:pPr>
          </w:p>
        </w:tc>
        <w:tc>
          <w:tcPr>
            <w:tcW w:w="3036" w:type="dxa"/>
            <w:tcBorders>
              <w:top w:val="single" w:sz="4" w:space="0" w:color="auto"/>
              <w:left w:val="single" w:sz="4" w:space="0" w:color="auto"/>
              <w:bottom w:val="single" w:sz="4" w:space="0" w:color="auto"/>
              <w:right w:val="single" w:sz="4" w:space="0" w:color="auto"/>
            </w:tcBorders>
          </w:tcPr>
          <w:p w14:paraId="06330FCD" w14:textId="77777777" w:rsidR="00D74D94" w:rsidRPr="00D74D94" w:rsidRDefault="00D74D94" w:rsidP="00D74D94">
            <w:pPr>
              <w:pStyle w:val="LO-Normal7"/>
              <w:rPr>
                <w:rFonts w:asciiTheme="minorHAnsi" w:hAnsiTheme="minorHAnsi" w:cstheme="minorHAnsi"/>
                <w:sz w:val="21"/>
                <w:szCs w:val="21"/>
              </w:rPr>
            </w:pPr>
          </w:p>
        </w:tc>
      </w:tr>
    </w:tbl>
    <w:p w14:paraId="302D3ACA" w14:textId="77777777" w:rsidR="00A52491" w:rsidRPr="00D74D94" w:rsidRDefault="00A52491">
      <w:pPr>
        <w:pStyle w:val="LO-Normal7"/>
        <w:rPr>
          <w:rFonts w:asciiTheme="minorHAnsi" w:hAnsiTheme="minorHAnsi" w:cstheme="minorHAnsi"/>
          <w:sz w:val="21"/>
          <w:szCs w:val="21"/>
        </w:rPr>
      </w:pPr>
    </w:p>
    <w:p w14:paraId="5235205D" w14:textId="77777777" w:rsidR="00A52491" w:rsidRPr="00D74D94" w:rsidRDefault="00A52491">
      <w:pPr>
        <w:pStyle w:val="LO-Normal7"/>
        <w:rPr>
          <w:rFonts w:asciiTheme="minorHAnsi" w:hAnsiTheme="minorHAnsi" w:cstheme="minorHAnsi"/>
          <w:sz w:val="21"/>
          <w:szCs w:val="21"/>
        </w:rPr>
      </w:pPr>
    </w:p>
    <w:p w14:paraId="5B27667A" w14:textId="77777777" w:rsidR="00A52491" w:rsidRPr="00D74D94" w:rsidRDefault="00A52491">
      <w:pPr>
        <w:pStyle w:val="LO-Normal7"/>
        <w:rPr>
          <w:rFonts w:asciiTheme="minorHAnsi" w:hAnsiTheme="minorHAnsi" w:cstheme="minorHAnsi"/>
          <w:sz w:val="21"/>
          <w:szCs w:val="21"/>
        </w:rPr>
      </w:pPr>
    </w:p>
    <w:p w14:paraId="1193363B" w14:textId="77777777" w:rsidR="00A52491" w:rsidRPr="00D74D94" w:rsidRDefault="00E91847">
      <w:pPr>
        <w:pStyle w:val="LO-Normal7"/>
        <w:jc w:val="center"/>
        <w:rPr>
          <w:rFonts w:asciiTheme="minorHAnsi" w:hAnsiTheme="minorHAnsi" w:cstheme="minorHAnsi"/>
          <w:sz w:val="21"/>
          <w:szCs w:val="21"/>
        </w:rPr>
      </w:pPr>
      <w:r w:rsidRPr="00D74D94">
        <w:rPr>
          <w:rFonts w:asciiTheme="minorHAnsi" w:hAnsiTheme="minorHAnsi" w:cstheme="minorHAnsi"/>
          <w:b/>
          <w:bCs/>
          <w:sz w:val="21"/>
          <w:szCs w:val="21"/>
        </w:rPr>
        <w:t>MARŠKINIŲ TECHNINĖS CHARAKTERISTIKOS PAGRINDINEI MEDŽIAGAI</w:t>
      </w:r>
    </w:p>
    <w:p w14:paraId="57943C17" w14:textId="77777777" w:rsidR="00A52491" w:rsidRPr="00D74D94" w:rsidRDefault="00E91847">
      <w:pPr>
        <w:pStyle w:val="LO-Normal7"/>
        <w:jc w:val="center"/>
        <w:rPr>
          <w:rFonts w:asciiTheme="minorHAnsi" w:hAnsiTheme="minorHAnsi" w:cstheme="minorHAnsi"/>
          <w:sz w:val="21"/>
          <w:szCs w:val="21"/>
        </w:rPr>
      </w:pP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r>
      <w:r w:rsidRPr="00D74D94">
        <w:rPr>
          <w:rFonts w:asciiTheme="minorHAnsi" w:hAnsiTheme="minorHAnsi" w:cstheme="minorHAnsi"/>
          <w:b/>
          <w:bCs/>
          <w:sz w:val="21"/>
          <w:szCs w:val="21"/>
        </w:rPr>
        <w:tab/>
        <w:t xml:space="preserve">      </w:t>
      </w:r>
      <w:r w:rsidRPr="00D74D94">
        <w:rPr>
          <w:rFonts w:asciiTheme="minorHAnsi" w:hAnsiTheme="minorHAnsi" w:cstheme="minorHAnsi"/>
          <w:sz w:val="21"/>
          <w:szCs w:val="21"/>
        </w:rPr>
        <w:t>1 lentelė</w:t>
      </w:r>
    </w:p>
    <w:tbl>
      <w:tblPr>
        <w:tblW w:w="9535" w:type="dxa"/>
        <w:tblInd w:w="93" w:type="dxa"/>
        <w:tblCellMar>
          <w:top w:w="15" w:type="dxa"/>
          <w:left w:w="98" w:type="dxa"/>
          <w:bottom w:w="15" w:type="dxa"/>
        </w:tblCellMar>
        <w:tblLook w:val="0000" w:firstRow="0" w:lastRow="0" w:firstColumn="0" w:lastColumn="0" w:noHBand="0" w:noVBand="0"/>
      </w:tblPr>
      <w:tblGrid>
        <w:gridCol w:w="2312"/>
        <w:gridCol w:w="2552"/>
        <w:gridCol w:w="2268"/>
        <w:gridCol w:w="2403"/>
      </w:tblGrid>
      <w:tr w:rsidR="00D74D94" w:rsidRPr="00D74D94" w14:paraId="0B7842A8" w14:textId="17BB097A"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D22335" w14:textId="77777777" w:rsidR="00D74D94" w:rsidRPr="00D74D94" w:rsidRDefault="00D74D94" w:rsidP="00D74D94">
            <w:pPr>
              <w:pStyle w:val="LO-Normal7"/>
              <w:jc w:val="center"/>
              <w:rPr>
                <w:rFonts w:asciiTheme="minorHAnsi" w:hAnsiTheme="minorHAnsi" w:cstheme="minorHAnsi"/>
                <w:b/>
                <w:bCs/>
                <w:color w:val="000000"/>
                <w:sz w:val="21"/>
                <w:szCs w:val="21"/>
              </w:rPr>
            </w:pPr>
            <w:r w:rsidRPr="00D74D94">
              <w:rPr>
                <w:rFonts w:asciiTheme="minorHAnsi" w:hAnsiTheme="minorHAnsi" w:cstheme="minorHAnsi"/>
                <w:b/>
                <w:bCs/>
                <w:color w:val="000000"/>
                <w:sz w:val="21"/>
                <w:szCs w:val="21"/>
              </w:rPr>
              <w:t>Rodiklio pavadinimas, dimensija</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9D94D3" w14:textId="77777777" w:rsidR="00D74D94" w:rsidRPr="00D74D94" w:rsidRDefault="00D74D94" w:rsidP="00D74D94">
            <w:pPr>
              <w:pStyle w:val="LO-Normal7"/>
              <w:jc w:val="center"/>
              <w:rPr>
                <w:rFonts w:asciiTheme="minorHAnsi" w:hAnsiTheme="minorHAnsi" w:cstheme="minorHAnsi"/>
                <w:b/>
                <w:bCs/>
                <w:color w:val="000000"/>
                <w:sz w:val="21"/>
                <w:szCs w:val="21"/>
              </w:rPr>
            </w:pPr>
            <w:r w:rsidRPr="00D74D94">
              <w:rPr>
                <w:rFonts w:asciiTheme="minorHAnsi" w:hAnsiTheme="minorHAnsi" w:cstheme="minorHAnsi"/>
                <w:b/>
                <w:bCs/>
                <w:color w:val="000000"/>
                <w:sz w:val="21"/>
                <w:szCs w:val="21"/>
              </w:rPr>
              <w:t>Rodiklio reikšmė</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C634422" w14:textId="77777777" w:rsidR="00D74D94" w:rsidRPr="00D74D94" w:rsidRDefault="00D74D94" w:rsidP="00D74D94">
            <w:pPr>
              <w:pStyle w:val="LO-Normal7"/>
              <w:jc w:val="center"/>
              <w:rPr>
                <w:rFonts w:asciiTheme="minorHAnsi" w:hAnsiTheme="minorHAnsi" w:cstheme="minorHAnsi"/>
                <w:b/>
                <w:bCs/>
                <w:color w:val="000000"/>
                <w:sz w:val="21"/>
                <w:szCs w:val="21"/>
              </w:rPr>
            </w:pPr>
            <w:r w:rsidRPr="00D74D94">
              <w:rPr>
                <w:rFonts w:asciiTheme="minorHAnsi" w:hAnsiTheme="minorHAnsi" w:cstheme="minorHAnsi"/>
                <w:b/>
                <w:bCs/>
                <w:color w:val="000000"/>
                <w:sz w:val="21"/>
                <w:szCs w:val="21"/>
              </w:rPr>
              <w:t>Bandymo metodas</w:t>
            </w:r>
          </w:p>
          <w:p w14:paraId="4739B241" w14:textId="77777777" w:rsidR="00D74D94" w:rsidRPr="00D74D94" w:rsidRDefault="00D74D94" w:rsidP="00D74D94">
            <w:pPr>
              <w:pStyle w:val="LO-Normal7"/>
              <w:jc w:val="center"/>
              <w:rPr>
                <w:rFonts w:asciiTheme="minorHAnsi" w:hAnsiTheme="minorHAnsi" w:cstheme="minorHAnsi"/>
                <w:b/>
                <w:bCs/>
                <w:color w:val="000000"/>
                <w:sz w:val="21"/>
                <w:szCs w:val="21"/>
              </w:rPr>
            </w:pPr>
            <w:r w:rsidRPr="00D74D94">
              <w:rPr>
                <w:rFonts w:asciiTheme="minorHAnsi" w:hAnsiTheme="minorHAnsi" w:cstheme="minorHAnsi"/>
                <w:b/>
                <w:bCs/>
                <w:color w:val="000000"/>
                <w:sz w:val="21"/>
                <w:szCs w:val="21"/>
              </w:rPr>
              <w:t>(nurodytas arba lygiavertis)</w:t>
            </w:r>
          </w:p>
        </w:tc>
        <w:tc>
          <w:tcPr>
            <w:tcW w:w="2403" w:type="dxa"/>
            <w:tcBorders>
              <w:top w:val="single" w:sz="4" w:space="0" w:color="auto"/>
              <w:left w:val="single" w:sz="4" w:space="0" w:color="auto"/>
              <w:bottom w:val="single" w:sz="4" w:space="0" w:color="auto"/>
              <w:right w:val="single" w:sz="4" w:space="0" w:color="auto"/>
            </w:tcBorders>
          </w:tcPr>
          <w:p w14:paraId="24721ED6" w14:textId="77777777" w:rsidR="00D74D94" w:rsidRPr="00D74D94" w:rsidRDefault="00D74D94" w:rsidP="00D74D94">
            <w:pPr>
              <w:pStyle w:val="TableContents"/>
              <w:jc w:val="center"/>
              <w:rPr>
                <w:rFonts w:asciiTheme="minorHAnsi" w:hAnsiTheme="minorHAnsi" w:cstheme="minorHAnsi"/>
                <w:b/>
                <w:sz w:val="21"/>
                <w:szCs w:val="21"/>
              </w:rPr>
            </w:pPr>
            <w:r w:rsidRPr="00D74D94">
              <w:rPr>
                <w:rFonts w:asciiTheme="minorHAnsi" w:hAnsiTheme="minorHAnsi" w:cstheme="minorHAnsi"/>
                <w:b/>
                <w:color w:val="EE0000"/>
                <w:sz w:val="21"/>
                <w:szCs w:val="21"/>
              </w:rPr>
              <w:t>Pildo tiekėjas</w:t>
            </w:r>
            <w:r w:rsidRPr="00D74D94">
              <w:rPr>
                <w:rFonts w:asciiTheme="minorHAnsi" w:hAnsiTheme="minorHAnsi" w:cstheme="minorHAnsi"/>
                <w:b/>
                <w:sz w:val="21"/>
                <w:szCs w:val="21"/>
              </w:rPr>
              <w:t xml:space="preserve">: nurodomi siūlomos prekės techniniai parametrai </w:t>
            </w:r>
          </w:p>
          <w:p w14:paraId="7D673D80" w14:textId="4915CCB6" w:rsidR="00D74D94" w:rsidRPr="00D74D94" w:rsidRDefault="00D74D94" w:rsidP="00D74D94">
            <w:pPr>
              <w:pStyle w:val="LO-Normal7"/>
              <w:jc w:val="center"/>
              <w:rPr>
                <w:rFonts w:asciiTheme="minorHAnsi" w:hAnsiTheme="minorHAnsi" w:cstheme="minorHAnsi"/>
                <w:b/>
                <w:bCs/>
                <w:color w:val="000000"/>
                <w:sz w:val="21"/>
                <w:szCs w:val="21"/>
              </w:rPr>
            </w:pPr>
            <w:r w:rsidRPr="00D74D94">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74D94" w:rsidRPr="00D74D94" w14:paraId="1264E04F" w14:textId="7CAF4079"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FA1CEBF" w14:textId="77777777" w:rsidR="00D74D94" w:rsidRPr="00D74D94" w:rsidRDefault="00D74D94" w:rsidP="00D74D94">
            <w:pPr>
              <w:pStyle w:val="ListParagraph"/>
              <w:numPr>
                <w:ilvl w:val="0"/>
                <w:numId w:val="3"/>
              </w:numPr>
              <w:rPr>
                <w:rFonts w:asciiTheme="minorHAnsi" w:hAnsiTheme="minorHAnsi" w:cstheme="minorHAnsi"/>
                <w:b/>
                <w:bCs/>
                <w:color w:val="000000"/>
                <w:sz w:val="21"/>
              </w:rPr>
            </w:pPr>
            <w:r w:rsidRPr="00D74D94">
              <w:rPr>
                <w:rFonts w:asciiTheme="minorHAnsi" w:hAnsiTheme="minorHAnsi" w:cstheme="minorHAnsi"/>
                <w:b/>
                <w:bCs/>
                <w:color w:val="000000"/>
                <w:sz w:val="21"/>
              </w:rPr>
              <w:t>Pagrindinė medžiaga</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853334" w14:textId="77777777" w:rsidR="00D74D94" w:rsidRPr="00D74D94" w:rsidRDefault="00D74D94" w:rsidP="00D74D94">
            <w:pPr>
              <w:pStyle w:val="LO-Normal7"/>
              <w:rPr>
                <w:rFonts w:asciiTheme="minorHAnsi" w:hAnsiTheme="minorHAnsi" w:cstheme="minorHAnsi"/>
                <w:b/>
                <w:color w:val="000000"/>
                <w:sz w:val="21"/>
                <w:szCs w:val="21"/>
              </w:rPr>
            </w:pP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A0A261D" w14:textId="77777777" w:rsidR="00D74D94" w:rsidRPr="00D74D94" w:rsidRDefault="00D74D94" w:rsidP="00D74D94">
            <w:pPr>
              <w:pStyle w:val="LO-Normal7"/>
              <w:rPr>
                <w:rFonts w:asciiTheme="minorHAnsi" w:hAnsiTheme="minorHAnsi" w:cstheme="minorHAnsi"/>
                <w:bCs/>
                <w:color w:val="000000"/>
                <w:sz w:val="21"/>
                <w:szCs w:val="21"/>
              </w:rPr>
            </w:pPr>
          </w:p>
        </w:tc>
        <w:tc>
          <w:tcPr>
            <w:tcW w:w="2403" w:type="dxa"/>
            <w:tcBorders>
              <w:top w:val="single" w:sz="4" w:space="0" w:color="auto"/>
              <w:left w:val="single" w:sz="4" w:space="0" w:color="auto"/>
              <w:bottom w:val="single" w:sz="4" w:space="0" w:color="auto"/>
              <w:right w:val="single" w:sz="4" w:space="0" w:color="auto"/>
            </w:tcBorders>
          </w:tcPr>
          <w:p w14:paraId="6A494E3A" w14:textId="77777777" w:rsidR="00D74D94" w:rsidRPr="00D74D94" w:rsidRDefault="00D74D94" w:rsidP="00D74D94">
            <w:pPr>
              <w:pStyle w:val="LO-Normal7"/>
              <w:rPr>
                <w:rFonts w:asciiTheme="minorHAnsi" w:hAnsiTheme="minorHAnsi" w:cstheme="minorHAnsi"/>
                <w:bCs/>
                <w:color w:val="000000"/>
                <w:sz w:val="21"/>
                <w:szCs w:val="21"/>
              </w:rPr>
            </w:pPr>
          </w:p>
        </w:tc>
      </w:tr>
      <w:tr w:rsidR="00D74D94" w:rsidRPr="00D74D94" w14:paraId="276BF1ED" w14:textId="194AF30B"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FDEBE6"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 xml:space="preserve">Spalva </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4FAF0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color w:val="000000"/>
                <w:sz w:val="21"/>
                <w:szCs w:val="21"/>
              </w:rPr>
              <w:t xml:space="preserve">Tamsiai mėlyna </w:t>
            </w:r>
          </w:p>
          <w:p w14:paraId="65FB26B0" w14:textId="77777777" w:rsidR="00D74D94" w:rsidRPr="00D74D94" w:rsidRDefault="00D74D94" w:rsidP="00D74D94">
            <w:pPr>
              <w:pStyle w:val="LO-Normal7"/>
              <w:rPr>
                <w:rFonts w:asciiTheme="minorHAnsi" w:hAnsiTheme="minorHAnsi" w:cstheme="minorHAnsi"/>
                <w:color w:val="000000"/>
                <w:sz w:val="21"/>
                <w:szCs w:val="21"/>
              </w:rPr>
            </w:pP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F082B24" w14:textId="785C433D"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bCs/>
                <w:sz w:val="21"/>
                <w:szCs w:val="21"/>
              </w:rPr>
              <w:t>Audinio spalva turi būti artima pagal PANTONE TEXTILE spalvų katalogą kodui 19-4024 TPX.</w:t>
            </w:r>
          </w:p>
        </w:tc>
        <w:tc>
          <w:tcPr>
            <w:tcW w:w="2403" w:type="dxa"/>
            <w:tcBorders>
              <w:top w:val="single" w:sz="4" w:space="0" w:color="auto"/>
              <w:left w:val="single" w:sz="4" w:space="0" w:color="auto"/>
              <w:bottom w:val="single" w:sz="4" w:space="0" w:color="auto"/>
              <w:right w:val="single" w:sz="4" w:space="0" w:color="auto"/>
            </w:tcBorders>
          </w:tcPr>
          <w:p w14:paraId="6B5ABD04" w14:textId="77777777" w:rsidR="00D74D94" w:rsidRPr="00D74D94" w:rsidRDefault="00D74D94" w:rsidP="00D74D94">
            <w:pPr>
              <w:pStyle w:val="LO-Normal7"/>
              <w:rPr>
                <w:rFonts w:asciiTheme="minorHAnsi" w:hAnsiTheme="minorHAnsi" w:cstheme="minorHAnsi"/>
                <w:bCs/>
                <w:sz w:val="21"/>
                <w:szCs w:val="21"/>
              </w:rPr>
            </w:pPr>
          </w:p>
        </w:tc>
      </w:tr>
      <w:tr w:rsidR="00D74D94" w:rsidRPr="00D74D94" w14:paraId="0061461B" w14:textId="1312425C" w:rsidTr="00D74D94">
        <w:trPr>
          <w:trHeight w:val="940"/>
        </w:trPr>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2CCFA9"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 xml:space="preserve">Medžiagos pluoštinė sudėtis, % </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92779F0"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Poliamidas 50  ±5</w:t>
            </w:r>
            <w:r w:rsidRPr="00D74D94">
              <w:rPr>
                <w:rFonts w:asciiTheme="minorHAnsi" w:hAnsiTheme="minorHAnsi" w:cstheme="minorHAnsi"/>
                <w:sz w:val="21"/>
                <w:szCs w:val="21"/>
              </w:rPr>
              <w:br/>
              <w:t>Medvilnė 47 ±5</w:t>
            </w:r>
          </w:p>
          <w:p w14:paraId="1A7DA343"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Elastanas 3 ±1</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0ED0838"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1833 arba kitas lygiavertis</w:t>
            </w:r>
          </w:p>
        </w:tc>
        <w:tc>
          <w:tcPr>
            <w:tcW w:w="2403" w:type="dxa"/>
            <w:tcBorders>
              <w:top w:val="single" w:sz="4" w:space="0" w:color="auto"/>
              <w:left w:val="single" w:sz="4" w:space="0" w:color="auto"/>
              <w:bottom w:val="single" w:sz="4" w:space="0" w:color="auto"/>
              <w:right w:val="single" w:sz="4" w:space="0" w:color="auto"/>
            </w:tcBorders>
          </w:tcPr>
          <w:p w14:paraId="3E88794C"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552FAE6E" w14:textId="14A22317"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CB33A8"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Pynimas</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4897033"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drobinis, karkasiniu pagrindu (Ripstop)  su 2 siūlų ripso elementais kas 23 (±1) metmenų siūlų ir 2 siūlų ripso elementais kas 13 (±1) ataudų siūlų)</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7A23748" w14:textId="77777777" w:rsidR="00D74D94" w:rsidRPr="00D74D94" w:rsidRDefault="00D74D94" w:rsidP="00D74D94">
            <w:pPr>
              <w:pStyle w:val="LO-Normal7"/>
              <w:rPr>
                <w:rFonts w:asciiTheme="minorHAnsi" w:hAnsiTheme="minorHAnsi" w:cstheme="minorHAnsi"/>
                <w:sz w:val="21"/>
                <w:szCs w:val="21"/>
              </w:rPr>
            </w:pPr>
          </w:p>
        </w:tc>
        <w:tc>
          <w:tcPr>
            <w:tcW w:w="2403" w:type="dxa"/>
            <w:tcBorders>
              <w:top w:val="single" w:sz="4" w:space="0" w:color="auto"/>
              <w:left w:val="single" w:sz="4" w:space="0" w:color="auto"/>
              <w:bottom w:val="single" w:sz="4" w:space="0" w:color="auto"/>
              <w:right w:val="single" w:sz="4" w:space="0" w:color="auto"/>
            </w:tcBorders>
          </w:tcPr>
          <w:p w14:paraId="2B28F1F6"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5D141CE" w14:textId="5CD74494"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4393AB"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Siūlų tankumas,1cm</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84DB91"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metmenys 30±3</w:t>
            </w:r>
          </w:p>
          <w:p w14:paraId="5BE8185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ataudai 20±3</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1FB03E4"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1049-2:1998  arba lygiavertis</w:t>
            </w:r>
          </w:p>
        </w:tc>
        <w:tc>
          <w:tcPr>
            <w:tcW w:w="2403" w:type="dxa"/>
            <w:tcBorders>
              <w:top w:val="single" w:sz="4" w:space="0" w:color="auto"/>
              <w:left w:val="single" w:sz="4" w:space="0" w:color="auto"/>
              <w:bottom w:val="single" w:sz="4" w:space="0" w:color="auto"/>
              <w:right w:val="single" w:sz="4" w:space="0" w:color="auto"/>
            </w:tcBorders>
          </w:tcPr>
          <w:p w14:paraId="496ED647"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2D9E91F" w14:textId="3C1F4CF1" w:rsidTr="00D74D94">
        <w:tc>
          <w:tcPr>
            <w:tcW w:w="2312" w:type="dxa"/>
            <w:tcBorders>
              <w:left w:val="single" w:sz="4" w:space="0" w:color="000001"/>
              <w:bottom w:val="single" w:sz="4" w:space="0" w:color="000001"/>
              <w:right w:val="single" w:sz="4" w:space="0" w:color="000001"/>
            </w:tcBorders>
            <w:shd w:val="clear" w:color="auto" w:fill="FFFFFF"/>
            <w:vAlign w:val="center"/>
          </w:tcPr>
          <w:p w14:paraId="07D65EF8"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lastRenderedPageBreak/>
              <w:t>Paviršinis tankis, g/m</w:t>
            </w:r>
            <w:r w:rsidRPr="00D74D94">
              <w:rPr>
                <w:rFonts w:asciiTheme="minorHAnsi" w:hAnsiTheme="minorHAnsi" w:cstheme="minorHAnsi"/>
                <w:position w:val="6"/>
                <w:sz w:val="21"/>
                <w:szCs w:val="21"/>
              </w:rPr>
              <w:t>2</w:t>
            </w:r>
          </w:p>
        </w:tc>
        <w:tc>
          <w:tcPr>
            <w:tcW w:w="2552" w:type="dxa"/>
            <w:tcBorders>
              <w:left w:val="single" w:sz="4" w:space="0" w:color="000001"/>
              <w:bottom w:val="single" w:sz="4" w:space="0" w:color="000001"/>
              <w:right w:val="single" w:sz="4" w:space="0" w:color="000001"/>
            </w:tcBorders>
            <w:shd w:val="clear" w:color="auto" w:fill="FFFFFF"/>
            <w:vAlign w:val="center"/>
          </w:tcPr>
          <w:p w14:paraId="46060F7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220 ±10 </w:t>
            </w:r>
          </w:p>
        </w:tc>
        <w:tc>
          <w:tcPr>
            <w:tcW w:w="2268" w:type="dxa"/>
            <w:tcBorders>
              <w:left w:val="single" w:sz="4" w:space="0" w:color="000001"/>
              <w:bottom w:val="single" w:sz="4" w:space="0" w:color="000001"/>
              <w:right w:val="single" w:sz="4" w:space="0" w:color="auto"/>
            </w:tcBorders>
            <w:shd w:val="clear" w:color="auto" w:fill="FFFFFF"/>
            <w:vAlign w:val="center"/>
          </w:tcPr>
          <w:p w14:paraId="718CD525"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ISO 3801:</w:t>
            </w:r>
            <w:r w:rsidRPr="00D74D94">
              <w:rPr>
                <w:rFonts w:asciiTheme="minorHAnsi" w:hAnsiTheme="minorHAnsi" w:cstheme="minorHAnsi"/>
                <w:sz w:val="21"/>
                <w:szCs w:val="21"/>
                <w:lang w:val="fr-FR"/>
              </w:rPr>
              <w:t>1977</w:t>
            </w:r>
            <w:r w:rsidRPr="00D74D94">
              <w:rPr>
                <w:rFonts w:asciiTheme="minorHAnsi" w:hAnsiTheme="minorHAnsi" w:cstheme="minorHAnsi"/>
                <w:sz w:val="21"/>
                <w:szCs w:val="21"/>
              </w:rPr>
              <w:t xml:space="preserve"> arba LST EN 12127:1999 arba kitas lygiavertis</w:t>
            </w:r>
          </w:p>
        </w:tc>
        <w:tc>
          <w:tcPr>
            <w:tcW w:w="2403" w:type="dxa"/>
            <w:tcBorders>
              <w:top w:val="single" w:sz="4" w:space="0" w:color="auto"/>
              <w:left w:val="single" w:sz="4" w:space="0" w:color="auto"/>
              <w:bottom w:val="single" w:sz="4" w:space="0" w:color="auto"/>
              <w:right w:val="single" w:sz="4" w:space="0" w:color="auto"/>
            </w:tcBorders>
          </w:tcPr>
          <w:p w14:paraId="17D789A7"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A0D5A11" w14:textId="42C885D0"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D12DB1"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Didžiausioji (trūkimo) jėga, N</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D2BA90"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metmenų ≥900 </w:t>
            </w:r>
            <w:r w:rsidRPr="00D74D94">
              <w:rPr>
                <w:rFonts w:asciiTheme="minorHAnsi" w:hAnsiTheme="minorHAnsi" w:cstheme="minorHAnsi"/>
                <w:sz w:val="21"/>
                <w:szCs w:val="21"/>
              </w:rPr>
              <w:br/>
              <w:t xml:space="preserve">ataudų ≥ 800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24C094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13934-1:</w:t>
            </w:r>
            <w:r w:rsidRPr="00D74D94">
              <w:rPr>
                <w:rFonts w:asciiTheme="minorHAnsi" w:hAnsiTheme="minorHAnsi" w:cstheme="minorHAnsi"/>
                <w:sz w:val="21"/>
                <w:szCs w:val="21"/>
                <w:lang w:val="fr-FR"/>
              </w:rPr>
              <w:t>2013</w:t>
            </w:r>
            <w:r w:rsidRPr="00D74D94">
              <w:rPr>
                <w:rFonts w:asciiTheme="minorHAnsi" w:hAnsiTheme="minorHAnsi" w:cstheme="minorHAnsi"/>
                <w:sz w:val="21"/>
                <w:szCs w:val="21"/>
              </w:rPr>
              <w:t xml:space="preserve"> arba kitas lygiavertis</w:t>
            </w:r>
          </w:p>
        </w:tc>
        <w:tc>
          <w:tcPr>
            <w:tcW w:w="2403" w:type="dxa"/>
            <w:tcBorders>
              <w:top w:val="single" w:sz="4" w:space="0" w:color="auto"/>
              <w:left w:val="single" w:sz="4" w:space="0" w:color="auto"/>
              <w:bottom w:val="single" w:sz="4" w:space="0" w:color="auto"/>
              <w:right w:val="single" w:sz="4" w:space="0" w:color="auto"/>
            </w:tcBorders>
          </w:tcPr>
          <w:p w14:paraId="21C2549B"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20129FB3" w14:textId="37348232" w:rsidTr="00D74D94">
        <w:trPr>
          <w:trHeight w:val="719"/>
        </w:trPr>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44ED28"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Plyšimo jėga, N</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4AED1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skersai metmenų ≥ 40</w:t>
            </w:r>
            <w:r w:rsidRPr="00D74D94">
              <w:rPr>
                <w:rFonts w:asciiTheme="minorHAnsi" w:hAnsiTheme="minorHAnsi" w:cstheme="minorHAnsi"/>
                <w:sz w:val="21"/>
                <w:szCs w:val="21"/>
              </w:rPr>
              <w:br/>
              <w:t xml:space="preserve">skersai ataudų ≥60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D76C28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EN ISO 13937-2:</w:t>
            </w:r>
            <w:r w:rsidRPr="00D74D94">
              <w:rPr>
                <w:rFonts w:asciiTheme="minorHAnsi" w:hAnsiTheme="minorHAnsi" w:cstheme="minorHAnsi"/>
                <w:sz w:val="21"/>
                <w:szCs w:val="21"/>
                <w:lang w:val="en-US"/>
              </w:rPr>
              <w:t>2000</w:t>
            </w:r>
            <w:r w:rsidRPr="00D74D94">
              <w:rPr>
                <w:rFonts w:asciiTheme="minorHAnsi" w:hAnsiTheme="minorHAnsi" w:cstheme="minorHAnsi"/>
                <w:sz w:val="21"/>
                <w:szCs w:val="21"/>
              </w:rPr>
              <w:t xml:space="preserve"> arba lygiavertis</w:t>
            </w:r>
          </w:p>
        </w:tc>
        <w:tc>
          <w:tcPr>
            <w:tcW w:w="2403" w:type="dxa"/>
            <w:tcBorders>
              <w:top w:val="single" w:sz="4" w:space="0" w:color="auto"/>
              <w:left w:val="single" w:sz="4" w:space="0" w:color="auto"/>
              <w:bottom w:val="single" w:sz="4" w:space="0" w:color="auto"/>
              <w:right w:val="single" w:sz="4" w:space="0" w:color="auto"/>
            </w:tcBorders>
          </w:tcPr>
          <w:p w14:paraId="7473815E"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21FE01B9" w14:textId="0E36DEC0"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854EE7"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Matmenų pokytis po skalbimo prie 60</w:t>
            </w:r>
            <w:r w:rsidRPr="00D74D94">
              <w:rPr>
                <w:rFonts w:ascii="Cambria Math" w:hAnsi="Cambria Math" w:cs="Cambria Math"/>
                <w:sz w:val="21"/>
                <w:szCs w:val="21"/>
              </w:rPr>
              <w:t>℃</w:t>
            </w:r>
            <w:r w:rsidRPr="00D74D94">
              <w:rPr>
                <w:rFonts w:asciiTheme="minorHAnsi" w:hAnsiTheme="minorHAnsi" w:cstheme="minorHAnsi"/>
                <w:sz w:val="21"/>
                <w:szCs w:val="21"/>
              </w:rPr>
              <w:t>, %</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30A23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±2,5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2CC484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EN ISO 5077:</w:t>
            </w:r>
            <w:r w:rsidRPr="00D74D94">
              <w:rPr>
                <w:rFonts w:asciiTheme="minorHAnsi" w:hAnsiTheme="minorHAnsi" w:cstheme="minorHAnsi"/>
                <w:sz w:val="21"/>
                <w:szCs w:val="21"/>
                <w:lang w:val="en-US"/>
              </w:rPr>
              <w:t>2008</w:t>
            </w:r>
            <w:r w:rsidRPr="00D74D94">
              <w:rPr>
                <w:rFonts w:asciiTheme="minorHAnsi" w:hAnsiTheme="minorHAnsi" w:cstheme="minorHAnsi"/>
                <w:sz w:val="21"/>
                <w:szCs w:val="21"/>
              </w:rPr>
              <w:t xml:space="preserve">  arba lygiavertis</w:t>
            </w:r>
          </w:p>
        </w:tc>
        <w:tc>
          <w:tcPr>
            <w:tcW w:w="2403" w:type="dxa"/>
            <w:tcBorders>
              <w:top w:val="single" w:sz="4" w:space="0" w:color="auto"/>
              <w:left w:val="single" w:sz="4" w:space="0" w:color="auto"/>
              <w:bottom w:val="single" w:sz="4" w:space="0" w:color="auto"/>
              <w:right w:val="single" w:sz="4" w:space="0" w:color="auto"/>
            </w:tcBorders>
          </w:tcPr>
          <w:p w14:paraId="6A0C18EE"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7576A686" w14:textId="6D25509A"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94CA95" w14:textId="77777777" w:rsidR="00D74D94" w:rsidRPr="00D74D94" w:rsidRDefault="00D74D94" w:rsidP="00D74D94">
            <w:pPr>
              <w:pStyle w:val="BodyText"/>
              <w:numPr>
                <w:ilvl w:val="1"/>
                <w:numId w:val="3"/>
              </w:numPr>
              <w:rPr>
                <w:rFonts w:asciiTheme="minorHAnsi" w:hAnsiTheme="minorHAnsi" w:cstheme="minorHAnsi"/>
                <w:sz w:val="21"/>
                <w:szCs w:val="21"/>
              </w:rPr>
            </w:pPr>
            <w:r w:rsidRPr="00D74D94">
              <w:rPr>
                <w:rFonts w:asciiTheme="minorHAnsi" w:hAnsiTheme="minorHAnsi" w:cstheme="minorHAnsi"/>
                <w:sz w:val="21"/>
                <w:szCs w:val="21"/>
              </w:rPr>
              <w:t>Atsparumas dilinimui esant 12 kPa vardiniam slėgiui, sūkiai</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2C8EB1"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200 000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B6B10F7"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12947-2:</w:t>
            </w:r>
            <w:r w:rsidRPr="00D74D94">
              <w:rPr>
                <w:rFonts w:asciiTheme="minorHAnsi" w:hAnsiTheme="minorHAnsi" w:cstheme="minorHAnsi"/>
                <w:sz w:val="21"/>
                <w:szCs w:val="21"/>
                <w:lang w:val="fr-FR"/>
              </w:rPr>
              <w:t>2016</w:t>
            </w:r>
            <w:r w:rsidRPr="00D74D94">
              <w:rPr>
                <w:rFonts w:asciiTheme="minorHAnsi" w:hAnsiTheme="minorHAnsi" w:cstheme="minorHAnsi"/>
                <w:sz w:val="21"/>
                <w:szCs w:val="21"/>
              </w:rPr>
              <w:t xml:space="preserve">   arba lygiavertis</w:t>
            </w:r>
          </w:p>
        </w:tc>
        <w:tc>
          <w:tcPr>
            <w:tcW w:w="2403" w:type="dxa"/>
            <w:tcBorders>
              <w:top w:val="single" w:sz="4" w:space="0" w:color="auto"/>
              <w:left w:val="single" w:sz="4" w:space="0" w:color="auto"/>
              <w:bottom w:val="single" w:sz="4" w:space="0" w:color="auto"/>
              <w:right w:val="single" w:sz="4" w:space="0" w:color="auto"/>
            </w:tcBorders>
          </w:tcPr>
          <w:p w14:paraId="4B922499"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23EAC36" w14:textId="4092D6C7" w:rsidTr="00D74D94">
        <w:tc>
          <w:tcPr>
            <w:tcW w:w="2312" w:type="dxa"/>
            <w:tcBorders>
              <w:left w:val="single" w:sz="4" w:space="0" w:color="000001"/>
              <w:bottom w:val="single" w:sz="4" w:space="0" w:color="000001"/>
              <w:right w:val="single" w:sz="4" w:space="0" w:color="000001"/>
            </w:tcBorders>
            <w:shd w:val="clear" w:color="auto" w:fill="FFFFFF"/>
            <w:vAlign w:val="center"/>
          </w:tcPr>
          <w:p w14:paraId="63DF57DE" w14:textId="77777777" w:rsidR="00D74D94" w:rsidRPr="00D74D94" w:rsidRDefault="00D74D94" w:rsidP="00D74D94">
            <w:pPr>
              <w:pStyle w:val="BodyText"/>
              <w:numPr>
                <w:ilvl w:val="1"/>
                <w:numId w:val="3"/>
              </w:numPr>
              <w:rPr>
                <w:rFonts w:asciiTheme="minorHAnsi" w:hAnsiTheme="minorHAnsi" w:cstheme="minorHAnsi"/>
                <w:sz w:val="21"/>
                <w:szCs w:val="21"/>
              </w:rPr>
            </w:pPr>
            <w:r w:rsidRPr="00D74D94">
              <w:rPr>
                <w:rFonts w:asciiTheme="minorHAnsi" w:hAnsiTheme="minorHAnsi" w:cstheme="minorHAnsi"/>
                <w:sz w:val="21"/>
                <w:szCs w:val="21"/>
              </w:rPr>
              <w:t>Laidumas orui, esant 100Pa slėgių skirtumui, mm/s</w:t>
            </w:r>
          </w:p>
        </w:tc>
        <w:tc>
          <w:tcPr>
            <w:tcW w:w="2552" w:type="dxa"/>
            <w:tcBorders>
              <w:left w:val="single" w:sz="4" w:space="0" w:color="000001"/>
              <w:bottom w:val="single" w:sz="4" w:space="0" w:color="000001"/>
              <w:right w:val="single" w:sz="4" w:space="0" w:color="000001"/>
            </w:tcBorders>
            <w:shd w:val="clear" w:color="auto" w:fill="FFFFFF"/>
            <w:vAlign w:val="center"/>
          </w:tcPr>
          <w:p w14:paraId="0A3ABCC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100-190</w:t>
            </w:r>
          </w:p>
        </w:tc>
        <w:tc>
          <w:tcPr>
            <w:tcW w:w="2268" w:type="dxa"/>
            <w:tcBorders>
              <w:left w:val="single" w:sz="4" w:space="0" w:color="000001"/>
              <w:bottom w:val="single" w:sz="4" w:space="0" w:color="000001"/>
              <w:right w:val="single" w:sz="4" w:space="0" w:color="auto"/>
            </w:tcBorders>
            <w:shd w:val="clear" w:color="auto" w:fill="FFFFFF"/>
            <w:vAlign w:val="center"/>
          </w:tcPr>
          <w:p w14:paraId="0A693C65"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9237:</w:t>
            </w:r>
            <w:r w:rsidRPr="00D74D94">
              <w:rPr>
                <w:rFonts w:asciiTheme="minorHAnsi" w:hAnsiTheme="minorHAnsi" w:cstheme="minorHAnsi"/>
                <w:sz w:val="21"/>
                <w:szCs w:val="21"/>
                <w:lang w:val="fr-FR"/>
              </w:rPr>
              <w:t>1997</w:t>
            </w:r>
            <w:r w:rsidRPr="00D74D94">
              <w:rPr>
                <w:rFonts w:asciiTheme="minorHAnsi" w:hAnsiTheme="minorHAnsi" w:cstheme="minorHAnsi"/>
                <w:sz w:val="21"/>
                <w:szCs w:val="21"/>
              </w:rPr>
              <w:t xml:space="preserve"> arba lygiavertis</w:t>
            </w:r>
          </w:p>
        </w:tc>
        <w:tc>
          <w:tcPr>
            <w:tcW w:w="2403" w:type="dxa"/>
            <w:tcBorders>
              <w:top w:val="single" w:sz="4" w:space="0" w:color="auto"/>
              <w:left w:val="single" w:sz="4" w:space="0" w:color="auto"/>
              <w:bottom w:val="single" w:sz="4" w:space="0" w:color="auto"/>
              <w:right w:val="single" w:sz="4" w:space="0" w:color="auto"/>
            </w:tcBorders>
          </w:tcPr>
          <w:p w14:paraId="5C4657EC"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739348D" w14:textId="11A7EB74"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9614BF7"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 xml:space="preserve">Nusidažymo atsparumas, balais </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AC0CFC" w14:textId="77777777" w:rsidR="00D74D94" w:rsidRPr="00D74D94" w:rsidRDefault="00D74D94" w:rsidP="00D74D94">
            <w:pPr>
              <w:pStyle w:val="LO-Normal7"/>
              <w:rPr>
                <w:rFonts w:asciiTheme="minorHAnsi" w:hAnsiTheme="minorHAnsi" w:cstheme="minorHAnsi"/>
                <w:sz w:val="21"/>
                <w:szCs w:val="21"/>
              </w:rPr>
            </w:pP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77B109D"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arba lygiavertis</w:t>
            </w:r>
          </w:p>
        </w:tc>
        <w:tc>
          <w:tcPr>
            <w:tcW w:w="2403" w:type="dxa"/>
            <w:tcBorders>
              <w:top w:val="single" w:sz="4" w:space="0" w:color="auto"/>
              <w:left w:val="single" w:sz="4" w:space="0" w:color="auto"/>
              <w:bottom w:val="single" w:sz="4" w:space="0" w:color="auto"/>
              <w:right w:val="single" w:sz="4" w:space="0" w:color="auto"/>
            </w:tcBorders>
          </w:tcPr>
          <w:p w14:paraId="72007823"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59788EA7" w14:textId="170DBCFF"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A1ACB6" w14:textId="77777777" w:rsidR="00D74D94" w:rsidRPr="00D74D94" w:rsidRDefault="00D74D94" w:rsidP="00D74D94">
            <w:pPr>
              <w:pStyle w:val="LO-Normal7"/>
              <w:numPr>
                <w:ilvl w:val="2"/>
                <w:numId w:val="3"/>
              </w:numPr>
              <w:rPr>
                <w:rFonts w:asciiTheme="minorHAnsi" w:hAnsiTheme="minorHAnsi" w:cstheme="minorHAnsi"/>
                <w:sz w:val="21"/>
                <w:szCs w:val="21"/>
              </w:rPr>
            </w:pPr>
            <w:r w:rsidRPr="00D74D94">
              <w:rPr>
                <w:rFonts w:asciiTheme="minorHAnsi" w:hAnsiTheme="minorHAnsi" w:cstheme="minorHAnsi"/>
                <w:sz w:val="21"/>
                <w:szCs w:val="21"/>
              </w:rPr>
              <w:t>sausai trinčiai</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6B9165"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2B589E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105-X12 :</w:t>
            </w:r>
            <w:r w:rsidRPr="00D74D94">
              <w:rPr>
                <w:rFonts w:asciiTheme="minorHAnsi" w:hAnsiTheme="minorHAnsi" w:cstheme="minorHAnsi"/>
                <w:sz w:val="21"/>
                <w:szCs w:val="21"/>
                <w:lang w:val="en-US"/>
              </w:rPr>
              <w:t>2016</w:t>
            </w:r>
          </w:p>
        </w:tc>
        <w:tc>
          <w:tcPr>
            <w:tcW w:w="2403" w:type="dxa"/>
            <w:tcBorders>
              <w:top w:val="single" w:sz="4" w:space="0" w:color="auto"/>
              <w:left w:val="single" w:sz="4" w:space="0" w:color="auto"/>
              <w:bottom w:val="single" w:sz="4" w:space="0" w:color="auto"/>
              <w:right w:val="single" w:sz="4" w:space="0" w:color="auto"/>
            </w:tcBorders>
          </w:tcPr>
          <w:p w14:paraId="051833DE"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1E788DC" w14:textId="0C8A8C17"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0582CD" w14:textId="77777777" w:rsidR="00D74D94" w:rsidRPr="00D74D94" w:rsidRDefault="00D74D94" w:rsidP="00D74D94">
            <w:pPr>
              <w:pStyle w:val="LO-Normal7"/>
              <w:numPr>
                <w:ilvl w:val="2"/>
                <w:numId w:val="3"/>
              </w:numPr>
              <w:rPr>
                <w:rFonts w:asciiTheme="minorHAnsi" w:hAnsiTheme="minorHAnsi" w:cstheme="minorHAnsi"/>
                <w:sz w:val="21"/>
                <w:szCs w:val="21"/>
              </w:rPr>
            </w:pPr>
            <w:r w:rsidRPr="00D74D94">
              <w:rPr>
                <w:rFonts w:asciiTheme="minorHAnsi" w:hAnsiTheme="minorHAnsi" w:cstheme="minorHAnsi"/>
                <w:sz w:val="21"/>
                <w:szCs w:val="21"/>
              </w:rPr>
              <w:t>šlapiai trinčiai</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7795B0"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3</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5B66904"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105-X12 :</w:t>
            </w:r>
            <w:r w:rsidRPr="00D74D94">
              <w:rPr>
                <w:rFonts w:asciiTheme="minorHAnsi" w:hAnsiTheme="minorHAnsi" w:cstheme="minorHAnsi"/>
                <w:sz w:val="21"/>
                <w:szCs w:val="21"/>
                <w:lang w:val="en-US"/>
              </w:rPr>
              <w:t>2016</w:t>
            </w:r>
          </w:p>
        </w:tc>
        <w:tc>
          <w:tcPr>
            <w:tcW w:w="2403" w:type="dxa"/>
            <w:tcBorders>
              <w:top w:val="single" w:sz="4" w:space="0" w:color="auto"/>
              <w:left w:val="single" w:sz="4" w:space="0" w:color="auto"/>
              <w:bottom w:val="single" w:sz="4" w:space="0" w:color="auto"/>
              <w:right w:val="single" w:sz="4" w:space="0" w:color="auto"/>
            </w:tcBorders>
          </w:tcPr>
          <w:p w14:paraId="3A2D09ED"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192FB36" w14:textId="6CE28C15"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7A2190" w14:textId="77777777" w:rsidR="00D74D94" w:rsidRPr="00D74D94" w:rsidRDefault="00D74D94" w:rsidP="00D74D94">
            <w:pPr>
              <w:pStyle w:val="LO-Normal7"/>
              <w:numPr>
                <w:ilvl w:val="2"/>
                <w:numId w:val="3"/>
              </w:numPr>
              <w:rPr>
                <w:rFonts w:asciiTheme="minorHAnsi" w:hAnsiTheme="minorHAnsi" w:cstheme="minorHAnsi"/>
                <w:sz w:val="21"/>
                <w:szCs w:val="21"/>
              </w:rPr>
            </w:pPr>
            <w:r w:rsidRPr="00D74D94">
              <w:rPr>
                <w:rFonts w:asciiTheme="minorHAnsi" w:hAnsiTheme="minorHAnsi" w:cstheme="minorHAnsi"/>
                <w:sz w:val="21"/>
                <w:szCs w:val="21"/>
              </w:rPr>
              <w:t>skalbimui prie 60</w:t>
            </w:r>
            <w:r w:rsidRPr="00D74D94">
              <w:rPr>
                <w:rFonts w:ascii="Cambria Math" w:hAnsi="Cambria Math" w:cs="Cambria Math"/>
                <w:sz w:val="21"/>
                <w:szCs w:val="21"/>
              </w:rPr>
              <w:t>℃</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66494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1165A4D"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105-C06 :</w:t>
            </w:r>
            <w:r w:rsidRPr="00D74D94">
              <w:rPr>
                <w:rFonts w:asciiTheme="minorHAnsi" w:hAnsiTheme="minorHAnsi" w:cstheme="minorHAnsi"/>
                <w:sz w:val="21"/>
                <w:szCs w:val="21"/>
                <w:lang w:val="en-US"/>
              </w:rPr>
              <w:t>2010</w:t>
            </w:r>
          </w:p>
        </w:tc>
        <w:tc>
          <w:tcPr>
            <w:tcW w:w="2403" w:type="dxa"/>
            <w:tcBorders>
              <w:top w:val="single" w:sz="4" w:space="0" w:color="auto"/>
              <w:left w:val="single" w:sz="4" w:space="0" w:color="auto"/>
              <w:bottom w:val="single" w:sz="4" w:space="0" w:color="auto"/>
              <w:right w:val="single" w:sz="4" w:space="0" w:color="auto"/>
            </w:tcBorders>
          </w:tcPr>
          <w:p w14:paraId="4A24EA4E"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8252584" w14:textId="053D82BD"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EBC2C25" w14:textId="77777777" w:rsidR="00D74D94" w:rsidRPr="00D74D94" w:rsidRDefault="00D74D94" w:rsidP="00D74D94">
            <w:pPr>
              <w:pStyle w:val="LO-Normal7"/>
              <w:numPr>
                <w:ilvl w:val="2"/>
                <w:numId w:val="3"/>
              </w:numPr>
              <w:rPr>
                <w:rFonts w:asciiTheme="minorHAnsi" w:hAnsiTheme="minorHAnsi" w:cstheme="minorHAnsi"/>
                <w:sz w:val="21"/>
                <w:szCs w:val="21"/>
              </w:rPr>
            </w:pPr>
            <w:r w:rsidRPr="00D74D94">
              <w:rPr>
                <w:rFonts w:asciiTheme="minorHAnsi" w:hAnsiTheme="minorHAnsi" w:cstheme="minorHAnsi"/>
                <w:sz w:val="21"/>
                <w:szCs w:val="21"/>
              </w:rPr>
              <w:t>šviesai</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F66600"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EB3F0A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105-B02:</w:t>
            </w:r>
            <w:r w:rsidRPr="00D74D94">
              <w:rPr>
                <w:rFonts w:asciiTheme="minorHAnsi" w:hAnsiTheme="minorHAnsi" w:cstheme="minorHAnsi"/>
                <w:sz w:val="21"/>
                <w:szCs w:val="21"/>
                <w:lang w:val="en-US"/>
              </w:rPr>
              <w:t>2014</w:t>
            </w:r>
            <w:r w:rsidRPr="00D74D94">
              <w:rPr>
                <w:rFonts w:asciiTheme="minorHAnsi" w:hAnsiTheme="minorHAnsi" w:cstheme="minorHAnsi"/>
                <w:sz w:val="21"/>
                <w:szCs w:val="21"/>
              </w:rPr>
              <w:t xml:space="preserve"> </w:t>
            </w:r>
          </w:p>
        </w:tc>
        <w:tc>
          <w:tcPr>
            <w:tcW w:w="2403" w:type="dxa"/>
            <w:tcBorders>
              <w:top w:val="single" w:sz="4" w:space="0" w:color="auto"/>
              <w:left w:val="single" w:sz="4" w:space="0" w:color="auto"/>
              <w:bottom w:val="single" w:sz="4" w:space="0" w:color="auto"/>
              <w:right w:val="single" w:sz="4" w:space="0" w:color="auto"/>
            </w:tcBorders>
          </w:tcPr>
          <w:p w14:paraId="23CD3C51"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2705215" w14:textId="138FB6FC" w:rsidTr="00D74D94">
        <w:tc>
          <w:tcPr>
            <w:tcW w:w="231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41D1EC8" w14:textId="77777777" w:rsidR="00D74D94" w:rsidRPr="00D74D94" w:rsidRDefault="00D74D94" w:rsidP="00D74D94">
            <w:pPr>
              <w:pStyle w:val="LO-Normal7"/>
              <w:numPr>
                <w:ilvl w:val="1"/>
                <w:numId w:val="3"/>
              </w:numPr>
              <w:rPr>
                <w:rFonts w:asciiTheme="minorHAnsi" w:hAnsiTheme="minorHAnsi" w:cstheme="minorHAnsi"/>
                <w:sz w:val="21"/>
                <w:szCs w:val="21"/>
              </w:rPr>
            </w:pPr>
            <w:r w:rsidRPr="00D74D94">
              <w:rPr>
                <w:rFonts w:asciiTheme="minorHAnsi" w:hAnsiTheme="minorHAnsi" w:cstheme="minorHAnsi"/>
                <w:sz w:val="21"/>
                <w:szCs w:val="21"/>
              </w:rPr>
              <w:t xml:space="preserve">Tepalų atstūmimas, klasė </w:t>
            </w:r>
          </w:p>
        </w:tc>
        <w:tc>
          <w:tcPr>
            <w:tcW w:w="255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32B2B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≥5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FFF5BC4"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ISO14419:</w:t>
            </w:r>
            <w:r w:rsidRPr="00D74D94">
              <w:rPr>
                <w:rFonts w:asciiTheme="minorHAnsi" w:hAnsiTheme="minorHAnsi" w:cstheme="minorHAnsi"/>
                <w:sz w:val="21"/>
                <w:szCs w:val="21"/>
                <w:lang w:val="fr-FR"/>
              </w:rPr>
              <w:t>2010</w:t>
            </w:r>
            <w:r w:rsidRPr="00D74D94">
              <w:rPr>
                <w:rFonts w:asciiTheme="minorHAnsi" w:hAnsiTheme="minorHAnsi" w:cstheme="minorHAnsi"/>
                <w:sz w:val="21"/>
                <w:szCs w:val="21"/>
              </w:rPr>
              <w:t xml:space="preserve">  arba lygiavertis</w:t>
            </w:r>
          </w:p>
        </w:tc>
        <w:tc>
          <w:tcPr>
            <w:tcW w:w="2403" w:type="dxa"/>
            <w:tcBorders>
              <w:top w:val="single" w:sz="4" w:space="0" w:color="auto"/>
              <w:left w:val="single" w:sz="4" w:space="0" w:color="auto"/>
              <w:bottom w:val="single" w:sz="4" w:space="0" w:color="auto"/>
              <w:right w:val="single" w:sz="4" w:space="0" w:color="auto"/>
            </w:tcBorders>
          </w:tcPr>
          <w:p w14:paraId="0B6BA6EF"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B2FEA6D" w14:textId="3BEFD9F1" w:rsidTr="00D74D94">
        <w:tc>
          <w:tcPr>
            <w:tcW w:w="2312" w:type="dxa"/>
            <w:tcBorders>
              <w:left w:val="single" w:sz="4" w:space="0" w:color="000001"/>
              <w:bottom w:val="single" w:sz="4" w:space="0" w:color="000001"/>
              <w:right w:val="single" w:sz="4" w:space="0" w:color="000001"/>
            </w:tcBorders>
            <w:shd w:val="clear" w:color="auto" w:fill="FFFFFF"/>
            <w:vAlign w:val="center"/>
          </w:tcPr>
          <w:p w14:paraId="6A09CE56"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1.13. Medžiagos tamprumas, %</w:t>
            </w:r>
          </w:p>
          <w:p w14:paraId="153DA9DD"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Pailgėjimas po 5 tempimo ciklų(S)</w:t>
            </w:r>
          </w:p>
          <w:p w14:paraId="79AA36FC"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išilgine kr.</w:t>
            </w:r>
          </w:p>
          <w:p w14:paraId="120C4820"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 skersine kr.</w:t>
            </w:r>
          </w:p>
          <w:p w14:paraId="7C37C0B9" w14:textId="77777777" w:rsidR="00D74D94" w:rsidRPr="00D74D94" w:rsidRDefault="00D74D94" w:rsidP="00D74D94">
            <w:pPr>
              <w:pStyle w:val="LO-Normal7"/>
              <w:rPr>
                <w:rFonts w:asciiTheme="minorHAnsi" w:hAnsiTheme="minorHAnsi" w:cstheme="minorHAnsi"/>
                <w:sz w:val="21"/>
                <w:szCs w:val="21"/>
              </w:rPr>
            </w:pPr>
          </w:p>
          <w:p w14:paraId="01E975E4"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Grįžtamoji deformacija(D), po 30 min relaksacijos</w:t>
            </w:r>
          </w:p>
          <w:p w14:paraId="745C68E4"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išilgine kr.</w:t>
            </w:r>
          </w:p>
          <w:p w14:paraId="1830F476"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skersine kr.</w:t>
            </w:r>
          </w:p>
        </w:tc>
        <w:tc>
          <w:tcPr>
            <w:tcW w:w="2552" w:type="dxa"/>
            <w:tcBorders>
              <w:left w:val="single" w:sz="4" w:space="0" w:color="000001"/>
              <w:bottom w:val="single" w:sz="4" w:space="0" w:color="000001"/>
              <w:right w:val="single" w:sz="4" w:space="0" w:color="000001"/>
            </w:tcBorders>
            <w:shd w:val="clear" w:color="auto" w:fill="FFFFFF"/>
            <w:vAlign w:val="center"/>
          </w:tcPr>
          <w:p w14:paraId="291F0033" w14:textId="77777777" w:rsidR="00D74D94" w:rsidRPr="00D74D94" w:rsidRDefault="00D74D94" w:rsidP="00D74D94">
            <w:pPr>
              <w:pStyle w:val="LO-Normal7"/>
              <w:rPr>
                <w:rFonts w:asciiTheme="minorHAnsi" w:hAnsiTheme="minorHAnsi" w:cstheme="minorHAnsi"/>
                <w:sz w:val="21"/>
                <w:szCs w:val="21"/>
              </w:rPr>
            </w:pPr>
          </w:p>
          <w:p w14:paraId="25577A3F" w14:textId="77777777" w:rsidR="00D74D94" w:rsidRPr="00D74D94" w:rsidRDefault="00D74D94" w:rsidP="00D74D94">
            <w:pPr>
              <w:pStyle w:val="LO-Normal7"/>
              <w:rPr>
                <w:rFonts w:asciiTheme="minorHAnsi" w:hAnsiTheme="minorHAnsi" w:cstheme="minorHAnsi"/>
                <w:sz w:val="21"/>
                <w:szCs w:val="21"/>
              </w:rPr>
            </w:pPr>
          </w:p>
          <w:p w14:paraId="27F994E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p w14:paraId="2CD36AB2"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15</w:t>
            </w:r>
          </w:p>
          <w:p w14:paraId="45B0E849" w14:textId="77777777" w:rsidR="00D74D94" w:rsidRPr="00D74D94" w:rsidRDefault="00D74D94" w:rsidP="00D74D94">
            <w:pPr>
              <w:pStyle w:val="LO-Normal7"/>
              <w:rPr>
                <w:rFonts w:asciiTheme="minorHAnsi" w:hAnsiTheme="minorHAnsi" w:cstheme="minorHAnsi"/>
                <w:sz w:val="21"/>
                <w:szCs w:val="21"/>
              </w:rPr>
            </w:pPr>
          </w:p>
          <w:p w14:paraId="2ECC0626" w14:textId="77777777" w:rsidR="00D74D94" w:rsidRPr="00D74D94" w:rsidRDefault="00D74D94" w:rsidP="00D74D94">
            <w:pPr>
              <w:pStyle w:val="LO-Normal7"/>
              <w:rPr>
                <w:rFonts w:asciiTheme="minorHAnsi" w:hAnsiTheme="minorHAnsi" w:cstheme="minorHAnsi"/>
                <w:sz w:val="21"/>
                <w:szCs w:val="21"/>
              </w:rPr>
            </w:pPr>
          </w:p>
          <w:p w14:paraId="64149A2C" w14:textId="77777777" w:rsidR="00D74D94" w:rsidRPr="00D74D94" w:rsidRDefault="00D74D94" w:rsidP="00D74D94">
            <w:pPr>
              <w:pStyle w:val="LO-Normal7"/>
              <w:rPr>
                <w:rFonts w:asciiTheme="minorHAnsi" w:hAnsiTheme="minorHAnsi" w:cstheme="minorHAnsi"/>
                <w:sz w:val="21"/>
                <w:szCs w:val="21"/>
              </w:rPr>
            </w:pPr>
          </w:p>
          <w:p w14:paraId="056B76E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80</w:t>
            </w:r>
          </w:p>
          <w:p w14:paraId="06BE665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80</w:t>
            </w:r>
          </w:p>
        </w:tc>
        <w:tc>
          <w:tcPr>
            <w:tcW w:w="2268" w:type="dxa"/>
            <w:tcBorders>
              <w:left w:val="single" w:sz="4" w:space="0" w:color="000001"/>
              <w:bottom w:val="single" w:sz="4" w:space="0" w:color="000001"/>
              <w:right w:val="single" w:sz="4" w:space="0" w:color="auto"/>
            </w:tcBorders>
            <w:shd w:val="clear" w:color="auto" w:fill="FFFFFF"/>
            <w:vAlign w:val="center"/>
          </w:tcPr>
          <w:p w14:paraId="51692EA9"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20932-1:</w:t>
            </w:r>
            <w:r w:rsidRPr="00D74D94">
              <w:rPr>
                <w:rFonts w:asciiTheme="minorHAnsi" w:hAnsiTheme="minorHAnsi" w:cstheme="minorHAnsi"/>
                <w:sz w:val="21"/>
                <w:szCs w:val="21"/>
                <w:lang w:val="fr-FR"/>
              </w:rPr>
              <w:t xml:space="preserve">2020 </w:t>
            </w:r>
            <w:r w:rsidRPr="00D74D94">
              <w:rPr>
                <w:rFonts w:asciiTheme="minorHAnsi" w:hAnsiTheme="minorHAnsi" w:cstheme="minorHAnsi"/>
                <w:sz w:val="21"/>
                <w:szCs w:val="21"/>
              </w:rPr>
              <w:t>arba kitas lygiavertis</w:t>
            </w:r>
          </w:p>
        </w:tc>
        <w:tc>
          <w:tcPr>
            <w:tcW w:w="2403" w:type="dxa"/>
            <w:tcBorders>
              <w:top w:val="single" w:sz="4" w:space="0" w:color="auto"/>
              <w:left w:val="single" w:sz="4" w:space="0" w:color="auto"/>
              <w:bottom w:val="single" w:sz="4" w:space="0" w:color="auto"/>
              <w:right w:val="single" w:sz="4" w:space="0" w:color="auto"/>
            </w:tcBorders>
          </w:tcPr>
          <w:p w14:paraId="7B88D873" w14:textId="77777777" w:rsidR="00D74D94" w:rsidRPr="00D74D94" w:rsidRDefault="00D74D94" w:rsidP="00D74D94">
            <w:pPr>
              <w:pStyle w:val="LO-Normal7"/>
              <w:rPr>
                <w:rFonts w:asciiTheme="minorHAnsi" w:hAnsiTheme="minorHAnsi" w:cstheme="minorHAnsi"/>
                <w:sz w:val="21"/>
                <w:szCs w:val="21"/>
              </w:rPr>
            </w:pPr>
          </w:p>
        </w:tc>
      </w:tr>
    </w:tbl>
    <w:p w14:paraId="08413A0F" w14:textId="77777777" w:rsidR="00A52491" w:rsidRPr="00D74D94" w:rsidRDefault="00E91847">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Pastabos: </w:t>
      </w:r>
    </w:p>
    <w:p w14:paraId="495CF87D" w14:textId="77777777" w:rsidR="00A52491" w:rsidRPr="00D74D94" w:rsidRDefault="00E91847">
      <w:pPr>
        <w:pStyle w:val="LO-Normal7"/>
        <w:rPr>
          <w:rFonts w:asciiTheme="minorHAnsi" w:hAnsiTheme="minorHAnsi" w:cstheme="minorHAnsi"/>
          <w:sz w:val="21"/>
          <w:szCs w:val="21"/>
        </w:rPr>
      </w:pPr>
      <w:r w:rsidRPr="00D74D94">
        <w:rPr>
          <w:rFonts w:asciiTheme="minorHAnsi" w:hAnsiTheme="minorHAnsi" w:cstheme="minorHAnsi"/>
          <w:sz w:val="21"/>
          <w:szCs w:val="21"/>
        </w:rPr>
        <w:t xml:space="preserve">1) atliekant 1.8 rodiklio bandymus, skalbimo ir džiovinimo procedūros pagal LST EN ISO 6330:2021 skalbimo procedūra – 6N, džiovinimo būdas –F; </w:t>
      </w:r>
    </w:p>
    <w:p w14:paraId="0EB59F3E" w14:textId="77777777" w:rsidR="00A52491" w:rsidRPr="00D74D94" w:rsidRDefault="00A52491">
      <w:pPr>
        <w:pStyle w:val="LO-Normal7"/>
        <w:rPr>
          <w:rFonts w:asciiTheme="minorHAnsi" w:hAnsiTheme="minorHAnsi" w:cstheme="minorHAnsi"/>
          <w:sz w:val="21"/>
          <w:szCs w:val="21"/>
        </w:rPr>
      </w:pPr>
    </w:p>
    <w:p w14:paraId="78B27A91" w14:textId="77777777" w:rsidR="00A52491" w:rsidRPr="00D74D94" w:rsidRDefault="00A52491">
      <w:pPr>
        <w:pStyle w:val="LO-Normal7"/>
        <w:rPr>
          <w:rFonts w:asciiTheme="minorHAnsi" w:hAnsiTheme="minorHAnsi" w:cstheme="minorHAnsi"/>
          <w:sz w:val="21"/>
          <w:szCs w:val="21"/>
        </w:rPr>
      </w:pPr>
    </w:p>
    <w:p w14:paraId="721507EE" w14:textId="77777777" w:rsidR="00A52491" w:rsidRPr="00D74D94" w:rsidRDefault="00E91847">
      <w:pPr>
        <w:pStyle w:val="LO-Normal7"/>
        <w:jc w:val="center"/>
        <w:rPr>
          <w:rFonts w:asciiTheme="minorHAnsi" w:hAnsiTheme="minorHAnsi" w:cstheme="minorHAnsi"/>
          <w:b/>
          <w:bCs/>
          <w:sz w:val="21"/>
          <w:szCs w:val="21"/>
        </w:rPr>
      </w:pPr>
      <w:r w:rsidRPr="00D74D94">
        <w:rPr>
          <w:rFonts w:asciiTheme="minorHAnsi" w:hAnsiTheme="minorHAnsi" w:cstheme="minorHAnsi"/>
          <w:b/>
          <w:bCs/>
          <w:sz w:val="21"/>
          <w:szCs w:val="21"/>
        </w:rPr>
        <w:t>KIBIEJI UŽSEGIMAI („Velcro“ juosta)</w:t>
      </w:r>
    </w:p>
    <w:p w14:paraId="2BDE2E06" w14:textId="77777777" w:rsidR="00A52491" w:rsidRPr="00D74D94" w:rsidRDefault="00E91847">
      <w:pPr>
        <w:pStyle w:val="LO-Normal7"/>
        <w:jc w:val="right"/>
        <w:rPr>
          <w:rFonts w:asciiTheme="minorHAnsi" w:hAnsiTheme="minorHAnsi" w:cstheme="minorHAnsi"/>
          <w:sz w:val="21"/>
          <w:szCs w:val="21"/>
        </w:rPr>
      </w:pPr>
      <w:r w:rsidRPr="00D74D94">
        <w:rPr>
          <w:rFonts w:asciiTheme="minorHAnsi" w:hAnsiTheme="minorHAnsi" w:cstheme="minorHAnsi"/>
          <w:sz w:val="21"/>
          <w:szCs w:val="21"/>
        </w:rPr>
        <w:t>2 lentelė</w:t>
      </w:r>
    </w:p>
    <w:tbl>
      <w:tblPr>
        <w:tblW w:w="9623" w:type="dxa"/>
        <w:tblInd w:w="5" w:type="dxa"/>
        <w:tblLook w:val="0000" w:firstRow="0" w:lastRow="0" w:firstColumn="0" w:lastColumn="0" w:noHBand="0" w:noVBand="0"/>
      </w:tblPr>
      <w:tblGrid>
        <w:gridCol w:w="2777"/>
        <w:gridCol w:w="1885"/>
        <w:gridCol w:w="2609"/>
        <w:gridCol w:w="2352"/>
      </w:tblGrid>
      <w:tr w:rsidR="00D74D94" w:rsidRPr="00D74D94" w14:paraId="7AEAAA4C" w14:textId="25AAE397"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059859B3"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lastRenderedPageBreak/>
              <w:t>Rodiklio pavadinimas, dimensija</w:t>
            </w:r>
          </w:p>
        </w:tc>
        <w:tc>
          <w:tcPr>
            <w:tcW w:w="1885" w:type="dxa"/>
            <w:tcBorders>
              <w:top w:val="single" w:sz="4" w:space="0" w:color="000000"/>
              <w:left w:val="single" w:sz="4" w:space="0" w:color="000000"/>
              <w:bottom w:val="single" w:sz="4" w:space="0" w:color="000000"/>
              <w:right w:val="single" w:sz="4" w:space="0" w:color="000000"/>
            </w:tcBorders>
            <w:vAlign w:val="center"/>
          </w:tcPr>
          <w:p w14:paraId="40B5E060"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Rodiklio reikšmė</w:t>
            </w:r>
          </w:p>
        </w:tc>
        <w:tc>
          <w:tcPr>
            <w:tcW w:w="2609" w:type="dxa"/>
            <w:tcBorders>
              <w:top w:val="single" w:sz="4" w:space="0" w:color="000000"/>
              <w:left w:val="single" w:sz="4" w:space="0" w:color="000000"/>
              <w:bottom w:val="single" w:sz="4" w:space="0" w:color="000000"/>
              <w:right w:val="single" w:sz="4" w:space="0" w:color="auto"/>
            </w:tcBorders>
            <w:vAlign w:val="center"/>
          </w:tcPr>
          <w:p w14:paraId="1C6D8D22"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Bandymo metodo žymuo</w:t>
            </w:r>
          </w:p>
          <w:p w14:paraId="31CC050E"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(turi atitikti nurodytą arba kitą lygiavertį)</w:t>
            </w:r>
          </w:p>
        </w:tc>
        <w:tc>
          <w:tcPr>
            <w:tcW w:w="2352" w:type="dxa"/>
            <w:tcBorders>
              <w:top w:val="single" w:sz="4" w:space="0" w:color="auto"/>
              <w:left w:val="single" w:sz="4" w:space="0" w:color="auto"/>
              <w:bottom w:val="single" w:sz="4" w:space="0" w:color="auto"/>
              <w:right w:val="single" w:sz="4" w:space="0" w:color="auto"/>
            </w:tcBorders>
          </w:tcPr>
          <w:p w14:paraId="5E80A63B" w14:textId="77777777" w:rsidR="00D74D94" w:rsidRPr="00D74D94" w:rsidRDefault="00D74D94" w:rsidP="00D74D94">
            <w:pPr>
              <w:pStyle w:val="TableContents"/>
              <w:jc w:val="center"/>
              <w:rPr>
                <w:rFonts w:asciiTheme="minorHAnsi" w:hAnsiTheme="minorHAnsi" w:cstheme="minorHAnsi"/>
                <w:b/>
                <w:sz w:val="21"/>
                <w:szCs w:val="21"/>
              </w:rPr>
            </w:pPr>
            <w:r w:rsidRPr="00D74D94">
              <w:rPr>
                <w:rFonts w:asciiTheme="minorHAnsi" w:hAnsiTheme="minorHAnsi" w:cstheme="minorHAnsi"/>
                <w:b/>
                <w:color w:val="EE0000"/>
                <w:sz w:val="21"/>
                <w:szCs w:val="21"/>
              </w:rPr>
              <w:t>Pildo tiekėjas</w:t>
            </w:r>
            <w:r w:rsidRPr="00D74D94">
              <w:rPr>
                <w:rFonts w:asciiTheme="minorHAnsi" w:hAnsiTheme="minorHAnsi" w:cstheme="minorHAnsi"/>
                <w:b/>
                <w:sz w:val="21"/>
                <w:szCs w:val="21"/>
              </w:rPr>
              <w:t xml:space="preserve">: nurodomi siūlomos prekės techniniai parametrai </w:t>
            </w:r>
          </w:p>
          <w:p w14:paraId="27E9DAFE" w14:textId="08760C1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b/>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74D94" w:rsidRPr="00D74D94" w14:paraId="4012E5FD" w14:textId="51831285"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17941900" w14:textId="77777777" w:rsidR="00D74D94" w:rsidRPr="00D74D94" w:rsidRDefault="00D74D94" w:rsidP="00D74D94">
            <w:pPr>
              <w:pStyle w:val="LO-Normal7"/>
              <w:numPr>
                <w:ilvl w:val="0"/>
                <w:numId w:val="2"/>
              </w:numPr>
              <w:rPr>
                <w:rFonts w:asciiTheme="minorHAnsi" w:hAnsiTheme="minorHAnsi" w:cstheme="minorHAnsi"/>
                <w:sz w:val="21"/>
                <w:szCs w:val="21"/>
              </w:rPr>
            </w:pPr>
            <w:r w:rsidRPr="00D74D94">
              <w:rPr>
                <w:rFonts w:asciiTheme="minorHAnsi" w:hAnsiTheme="minorHAnsi" w:cstheme="minorHAnsi"/>
                <w:sz w:val="21"/>
                <w:szCs w:val="21"/>
              </w:rPr>
              <w:t>Spalva</w:t>
            </w:r>
          </w:p>
        </w:tc>
        <w:tc>
          <w:tcPr>
            <w:tcW w:w="1885" w:type="dxa"/>
            <w:tcBorders>
              <w:top w:val="single" w:sz="4" w:space="0" w:color="000000"/>
              <w:left w:val="single" w:sz="4" w:space="0" w:color="000000"/>
              <w:bottom w:val="single" w:sz="4" w:space="0" w:color="000000"/>
              <w:right w:val="single" w:sz="4" w:space="0" w:color="000000"/>
            </w:tcBorders>
            <w:vAlign w:val="center"/>
          </w:tcPr>
          <w:p w14:paraId="278FE45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Juoda</w:t>
            </w:r>
          </w:p>
        </w:tc>
        <w:tc>
          <w:tcPr>
            <w:tcW w:w="2609" w:type="dxa"/>
            <w:tcBorders>
              <w:top w:val="single" w:sz="4" w:space="0" w:color="000000"/>
              <w:left w:val="single" w:sz="4" w:space="0" w:color="000000"/>
              <w:bottom w:val="single" w:sz="4" w:space="0" w:color="000000"/>
              <w:right w:val="single" w:sz="4" w:space="0" w:color="auto"/>
            </w:tcBorders>
            <w:vAlign w:val="center"/>
          </w:tcPr>
          <w:p w14:paraId="563811E2" w14:textId="77777777" w:rsidR="00D74D94" w:rsidRPr="00D74D94" w:rsidRDefault="00D74D94" w:rsidP="00D74D94">
            <w:pPr>
              <w:pStyle w:val="LO-Normal7"/>
              <w:rPr>
                <w:rFonts w:asciiTheme="minorHAnsi" w:hAnsiTheme="minorHAnsi" w:cstheme="minorHAnsi"/>
                <w:sz w:val="21"/>
                <w:szCs w:val="21"/>
              </w:rPr>
            </w:pPr>
          </w:p>
        </w:tc>
        <w:tc>
          <w:tcPr>
            <w:tcW w:w="2352" w:type="dxa"/>
            <w:tcBorders>
              <w:top w:val="single" w:sz="4" w:space="0" w:color="auto"/>
              <w:left w:val="single" w:sz="4" w:space="0" w:color="auto"/>
              <w:bottom w:val="single" w:sz="4" w:space="0" w:color="auto"/>
              <w:right w:val="single" w:sz="4" w:space="0" w:color="auto"/>
            </w:tcBorders>
          </w:tcPr>
          <w:p w14:paraId="2C6A66C3"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1549F59F" w14:textId="08F516A4"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300E016A" w14:textId="77777777" w:rsidR="00D74D94" w:rsidRPr="00D74D94" w:rsidRDefault="00D74D94" w:rsidP="00D74D94">
            <w:pPr>
              <w:pStyle w:val="LO-Normal7"/>
              <w:numPr>
                <w:ilvl w:val="0"/>
                <w:numId w:val="2"/>
              </w:numPr>
              <w:rPr>
                <w:rFonts w:asciiTheme="minorHAnsi" w:hAnsiTheme="minorHAnsi" w:cstheme="minorHAnsi"/>
                <w:sz w:val="21"/>
                <w:szCs w:val="21"/>
              </w:rPr>
            </w:pPr>
            <w:r w:rsidRPr="00D74D94">
              <w:rPr>
                <w:rFonts w:asciiTheme="minorHAnsi" w:hAnsiTheme="minorHAnsi" w:cstheme="minorHAnsi"/>
                <w:sz w:val="21"/>
                <w:szCs w:val="21"/>
              </w:rPr>
              <w:t>Atskiriamoji jėga, N/cm:</w:t>
            </w:r>
          </w:p>
        </w:tc>
        <w:tc>
          <w:tcPr>
            <w:tcW w:w="1885" w:type="dxa"/>
            <w:tcBorders>
              <w:top w:val="single" w:sz="4" w:space="0" w:color="000000"/>
              <w:left w:val="single" w:sz="4" w:space="0" w:color="000000"/>
              <w:bottom w:val="single" w:sz="4" w:space="0" w:color="000000"/>
              <w:right w:val="single" w:sz="4" w:space="0" w:color="000000"/>
            </w:tcBorders>
            <w:vAlign w:val="center"/>
          </w:tcPr>
          <w:p w14:paraId="24590591" w14:textId="77777777" w:rsidR="00D74D94" w:rsidRPr="00D74D94" w:rsidRDefault="00D74D94" w:rsidP="00D74D94">
            <w:pPr>
              <w:pStyle w:val="LO-Normal7"/>
              <w:rPr>
                <w:rFonts w:asciiTheme="minorHAnsi" w:hAnsiTheme="minorHAnsi" w:cstheme="minorHAnsi"/>
                <w:sz w:val="21"/>
                <w:szCs w:val="21"/>
              </w:rPr>
            </w:pPr>
          </w:p>
        </w:tc>
        <w:tc>
          <w:tcPr>
            <w:tcW w:w="2609" w:type="dxa"/>
            <w:tcBorders>
              <w:top w:val="single" w:sz="4" w:space="0" w:color="000000"/>
              <w:left w:val="single" w:sz="4" w:space="0" w:color="000000"/>
              <w:bottom w:val="single" w:sz="4" w:space="0" w:color="000000"/>
              <w:right w:val="single" w:sz="4" w:space="0" w:color="auto"/>
            </w:tcBorders>
            <w:vAlign w:val="center"/>
          </w:tcPr>
          <w:p w14:paraId="06375F26" w14:textId="77777777" w:rsidR="00D74D94" w:rsidRPr="00D74D94" w:rsidRDefault="00D74D94" w:rsidP="00D74D94">
            <w:pPr>
              <w:pStyle w:val="LO-Normal7"/>
              <w:rPr>
                <w:rFonts w:asciiTheme="minorHAnsi" w:hAnsiTheme="minorHAnsi" w:cstheme="minorHAnsi"/>
                <w:sz w:val="21"/>
                <w:szCs w:val="21"/>
              </w:rPr>
            </w:pPr>
          </w:p>
        </w:tc>
        <w:tc>
          <w:tcPr>
            <w:tcW w:w="2352" w:type="dxa"/>
            <w:tcBorders>
              <w:top w:val="single" w:sz="4" w:space="0" w:color="auto"/>
              <w:left w:val="single" w:sz="4" w:space="0" w:color="auto"/>
              <w:bottom w:val="single" w:sz="4" w:space="0" w:color="auto"/>
              <w:right w:val="single" w:sz="4" w:space="0" w:color="auto"/>
            </w:tcBorders>
          </w:tcPr>
          <w:p w14:paraId="3D725637"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6F5A929" w14:textId="66623E24"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51608CCF"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po skalbimo</w:t>
            </w:r>
          </w:p>
        </w:tc>
        <w:tc>
          <w:tcPr>
            <w:tcW w:w="1885" w:type="dxa"/>
            <w:tcBorders>
              <w:top w:val="single" w:sz="4" w:space="0" w:color="000000"/>
              <w:left w:val="single" w:sz="4" w:space="0" w:color="000000"/>
              <w:bottom w:val="single" w:sz="4" w:space="0" w:color="000000"/>
              <w:right w:val="single" w:sz="4" w:space="0" w:color="000000"/>
            </w:tcBorders>
            <w:vAlign w:val="center"/>
          </w:tcPr>
          <w:p w14:paraId="0006B5F3"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1,3</w:t>
            </w:r>
          </w:p>
        </w:tc>
        <w:tc>
          <w:tcPr>
            <w:tcW w:w="2609" w:type="dxa"/>
            <w:tcBorders>
              <w:top w:val="single" w:sz="4" w:space="0" w:color="000000"/>
              <w:left w:val="single" w:sz="4" w:space="0" w:color="000000"/>
              <w:bottom w:val="single" w:sz="4" w:space="0" w:color="000000"/>
              <w:right w:val="single" w:sz="4" w:space="0" w:color="auto"/>
            </w:tcBorders>
            <w:vAlign w:val="center"/>
          </w:tcPr>
          <w:p w14:paraId="1C7EC91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12242:2012</w:t>
            </w:r>
          </w:p>
        </w:tc>
        <w:tc>
          <w:tcPr>
            <w:tcW w:w="2352" w:type="dxa"/>
            <w:tcBorders>
              <w:top w:val="single" w:sz="4" w:space="0" w:color="auto"/>
              <w:left w:val="single" w:sz="4" w:space="0" w:color="auto"/>
              <w:bottom w:val="single" w:sz="4" w:space="0" w:color="auto"/>
              <w:right w:val="single" w:sz="4" w:space="0" w:color="auto"/>
            </w:tcBorders>
          </w:tcPr>
          <w:p w14:paraId="61F6D3D3"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6F63669F" w14:textId="5529434E"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596772A5"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po 5000 atidarymo-uždarymo ciklų</w:t>
            </w:r>
          </w:p>
        </w:tc>
        <w:tc>
          <w:tcPr>
            <w:tcW w:w="1885" w:type="dxa"/>
            <w:tcBorders>
              <w:top w:val="single" w:sz="4" w:space="0" w:color="000000"/>
              <w:left w:val="single" w:sz="4" w:space="0" w:color="000000"/>
              <w:bottom w:val="single" w:sz="4" w:space="0" w:color="000000"/>
              <w:right w:val="single" w:sz="4" w:space="0" w:color="000000"/>
            </w:tcBorders>
            <w:vAlign w:val="center"/>
          </w:tcPr>
          <w:p w14:paraId="70A5FB3B"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0,65</w:t>
            </w:r>
          </w:p>
        </w:tc>
        <w:tc>
          <w:tcPr>
            <w:tcW w:w="2609" w:type="dxa"/>
            <w:tcBorders>
              <w:top w:val="single" w:sz="4" w:space="0" w:color="000000"/>
              <w:left w:val="single" w:sz="4" w:space="0" w:color="000000"/>
              <w:bottom w:val="single" w:sz="4" w:space="0" w:color="000000"/>
              <w:right w:val="single" w:sz="4" w:space="0" w:color="auto"/>
            </w:tcBorders>
            <w:vAlign w:val="center"/>
          </w:tcPr>
          <w:p w14:paraId="2AA3F7B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12242:2012</w:t>
            </w:r>
          </w:p>
        </w:tc>
        <w:tc>
          <w:tcPr>
            <w:tcW w:w="2352" w:type="dxa"/>
            <w:tcBorders>
              <w:top w:val="single" w:sz="4" w:space="0" w:color="auto"/>
              <w:left w:val="single" w:sz="4" w:space="0" w:color="auto"/>
              <w:bottom w:val="single" w:sz="4" w:space="0" w:color="auto"/>
              <w:right w:val="single" w:sz="4" w:space="0" w:color="auto"/>
            </w:tcBorders>
          </w:tcPr>
          <w:p w14:paraId="2B07F8A1"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46EE9F4E" w14:textId="6BDA048A"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5364C99D" w14:textId="77777777" w:rsidR="00D74D94" w:rsidRPr="00D74D94" w:rsidRDefault="00D74D94" w:rsidP="00D74D94">
            <w:pPr>
              <w:pStyle w:val="LO-Normal7"/>
              <w:numPr>
                <w:ilvl w:val="0"/>
                <w:numId w:val="2"/>
              </w:numPr>
              <w:rPr>
                <w:rFonts w:asciiTheme="minorHAnsi" w:hAnsiTheme="minorHAnsi" w:cstheme="minorHAnsi"/>
                <w:sz w:val="21"/>
                <w:szCs w:val="21"/>
              </w:rPr>
            </w:pPr>
            <w:r w:rsidRPr="00D74D94">
              <w:rPr>
                <w:rFonts w:asciiTheme="minorHAnsi" w:hAnsiTheme="minorHAnsi" w:cstheme="minorHAnsi"/>
                <w:sz w:val="21"/>
                <w:szCs w:val="21"/>
                <w:lang w:eastAsia="lt-LT"/>
              </w:rPr>
              <w:t>Šlyties jėga, N/cm</w:t>
            </w:r>
            <w:r w:rsidRPr="00D74D94">
              <w:rPr>
                <w:rFonts w:asciiTheme="minorHAnsi" w:hAnsiTheme="minorHAnsi" w:cstheme="minorHAnsi"/>
                <w:sz w:val="21"/>
                <w:szCs w:val="21"/>
                <w:vertAlign w:val="superscript"/>
                <w:lang w:eastAsia="lt-LT"/>
              </w:rPr>
              <w:t>2</w:t>
            </w:r>
            <w:r w:rsidRPr="00D74D94">
              <w:rPr>
                <w:rFonts w:asciiTheme="minorHAnsi" w:hAnsiTheme="minorHAnsi" w:cstheme="minorHAnsi"/>
                <w:sz w:val="21"/>
                <w:szCs w:val="21"/>
                <w:lang w:eastAsia="lt-LT"/>
              </w:rPr>
              <w:t>:</w:t>
            </w:r>
          </w:p>
        </w:tc>
        <w:tc>
          <w:tcPr>
            <w:tcW w:w="1885" w:type="dxa"/>
            <w:tcBorders>
              <w:top w:val="single" w:sz="4" w:space="0" w:color="000000"/>
              <w:left w:val="single" w:sz="4" w:space="0" w:color="000000"/>
              <w:bottom w:val="single" w:sz="4" w:space="0" w:color="000000"/>
              <w:right w:val="single" w:sz="4" w:space="0" w:color="000000"/>
            </w:tcBorders>
            <w:vAlign w:val="center"/>
          </w:tcPr>
          <w:p w14:paraId="5C975C95" w14:textId="77777777" w:rsidR="00D74D94" w:rsidRPr="00D74D94" w:rsidRDefault="00D74D94" w:rsidP="00D74D94">
            <w:pPr>
              <w:pStyle w:val="LO-Normal7"/>
              <w:rPr>
                <w:rFonts w:asciiTheme="minorHAnsi" w:hAnsiTheme="minorHAnsi" w:cstheme="minorHAnsi"/>
                <w:sz w:val="21"/>
                <w:szCs w:val="21"/>
              </w:rPr>
            </w:pPr>
          </w:p>
        </w:tc>
        <w:tc>
          <w:tcPr>
            <w:tcW w:w="2609" w:type="dxa"/>
            <w:tcBorders>
              <w:top w:val="single" w:sz="4" w:space="0" w:color="000000"/>
              <w:left w:val="single" w:sz="4" w:space="0" w:color="000000"/>
              <w:bottom w:val="single" w:sz="4" w:space="0" w:color="000000"/>
              <w:right w:val="single" w:sz="4" w:space="0" w:color="auto"/>
            </w:tcBorders>
            <w:vAlign w:val="center"/>
          </w:tcPr>
          <w:p w14:paraId="35C7A416" w14:textId="77777777" w:rsidR="00D74D94" w:rsidRPr="00D74D94" w:rsidRDefault="00D74D94" w:rsidP="00D74D94">
            <w:pPr>
              <w:pStyle w:val="LO-Normal7"/>
              <w:rPr>
                <w:rFonts w:asciiTheme="minorHAnsi" w:hAnsiTheme="minorHAnsi" w:cstheme="minorHAnsi"/>
                <w:sz w:val="21"/>
                <w:szCs w:val="21"/>
              </w:rPr>
            </w:pPr>
          </w:p>
        </w:tc>
        <w:tc>
          <w:tcPr>
            <w:tcW w:w="2352" w:type="dxa"/>
            <w:tcBorders>
              <w:top w:val="single" w:sz="4" w:space="0" w:color="auto"/>
              <w:left w:val="single" w:sz="4" w:space="0" w:color="auto"/>
              <w:bottom w:val="single" w:sz="4" w:space="0" w:color="auto"/>
              <w:right w:val="single" w:sz="4" w:space="0" w:color="auto"/>
            </w:tcBorders>
          </w:tcPr>
          <w:p w14:paraId="25ED09FC"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8B4E7F9" w14:textId="11A4D919"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4B625FD5"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po skalbimo</w:t>
            </w:r>
          </w:p>
        </w:tc>
        <w:tc>
          <w:tcPr>
            <w:tcW w:w="1885" w:type="dxa"/>
            <w:tcBorders>
              <w:top w:val="single" w:sz="4" w:space="0" w:color="000000"/>
              <w:left w:val="single" w:sz="4" w:space="0" w:color="000000"/>
              <w:bottom w:val="single" w:sz="4" w:space="0" w:color="000000"/>
              <w:right w:val="single" w:sz="4" w:space="0" w:color="000000"/>
            </w:tcBorders>
            <w:vAlign w:val="center"/>
          </w:tcPr>
          <w:p w14:paraId="180348D2"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6</w:t>
            </w:r>
          </w:p>
        </w:tc>
        <w:tc>
          <w:tcPr>
            <w:tcW w:w="2609" w:type="dxa"/>
            <w:tcBorders>
              <w:top w:val="single" w:sz="4" w:space="0" w:color="000000"/>
              <w:left w:val="single" w:sz="4" w:space="0" w:color="000000"/>
              <w:bottom w:val="single" w:sz="4" w:space="0" w:color="000000"/>
              <w:right w:val="single" w:sz="4" w:space="0" w:color="auto"/>
            </w:tcBorders>
          </w:tcPr>
          <w:p w14:paraId="510D5CFB"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13780:2003</w:t>
            </w:r>
          </w:p>
        </w:tc>
        <w:tc>
          <w:tcPr>
            <w:tcW w:w="2352" w:type="dxa"/>
            <w:tcBorders>
              <w:top w:val="single" w:sz="4" w:space="0" w:color="auto"/>
              <w:left w:val="single" w:sz="4" w:space="0" w:color="auto"/>
              <w:bottom w:val="single" w:sz="4" w:space="0" w:color="auto"/>
              <w:right w:val="single" w:sz="4" w:space="0" w:color="auto"/>
            </w:tcBorders>
          </w:tcPr>
          <w:p w14:paraId="7C2951AB"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2C9096F4" w14:textId="582F1929"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1F33E651"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po 5000 atidarymo-uždarymo ciklų</w:t>
            </w:r>
          </w:p>
        </w:tc>
        <w:tc>
          <w:tcPr>
            <w:tcW w:w="1885" w:type="dxa"/>
            <w:tcBorders>
              <w:top w:val="single" w:sz="4" w:space="0" w:color="000000"/>
              <w:left w:val="single" w:sz="4" w:space="0" w:color="000000"/>
              <w:bottom w:val="single" w:sz="4" w:space="0" w:color="000000"/>
              <w:right w:val="single" w:sz="4" w:space="0" w:color="000000"/>
            </w:tcBorders>
            <w:vAlign w:val="center"/>
          </w:tcPr>
          <w:p w14:paraId="2517875F"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609" w:type="dxa"/>
            <w:tcBorders>
              <w:top w:val="single" w:sz="4" w:space="0" w:color="000000"/>
              <w:left w:val="single" w:sz="4" w:space="0" w:color="000000"/>
              <w:bottom w:val="single" w:sz="4" w:space="0" w:color="000000"/>
              <w:right w:val="single" w:sz="4" w:space="0" w:color="auto"/>
            </w:tcBorders>
          </w:tcPr>
          <w:p w14:paraId="12B1081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13780:2003</w:t>
            </w:r>
          </w:p>
        </w:tc>
        <w:tc>
          <w:tcPr>
            <w:tcW w:w="2352" w:type="dxa"/>
            <w:tcBorders>
              <w:top w:val="single" w:sz="4" w:space="0" w:color="auto"/>
              <w:left w:val="single" w:sz="4" w:space="0" w:color="auto"/>
              <w:bottom w:val="single" w:sz="4" w:space="0" w:color="auto"/>
              <w:right w:val="single" w:sz="4" w:space="0" w:color="auto"/>
            </w:tcBorders>
          </w:tcPr>
          <w:p w14:paraId="21E52678"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7663DA00" w14:textId="6F0184A2"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41FBC962" w14:textId="77777777" w:rsidR="00D74D94" w:rsidRPr="00D74D94" w:rsidRDefault="00D74D94" w:rsidP="00D74D94">
            <w:pPr>
              <w:pStyle w:val="LO-Normal7"/>
              <w:numPr>
                <w:ilvl w:val="0"/>
                <w:numId w:val="2"/>
              </w:numPr>
              <w:rPr>
                <w:rFonts w:asciiTheme="minorHAnsi" w:hAnsiTheme="minorHAnsi" w:cstheme="minorHAnsi"/>
                <w:sz w:val="21"/>
                <w:szCs w:val="21"/>
              </w:rPr>
            </w:pPr>
            <w:r w:rsidRPr="00D74D94">
              <w:rPr>
                <w:rFonts w:asciiTheme="minorHAnsi" w:hAnsiTheme="minorHAnsi" w:cstheme="minorHAnsi"/>
                <w:sz w:val="21"/>
                <w:szCs w:val="21"/>
              </w:rPr>
              <w:t>Nusidažymo atsparumas, balais:</w:t>
            </w:r>
          </w:p>
        </w:tc>
        <w:tc>
          <w:tcPr>
            <w:tcW w:w="1885" w:type="dxa"/>
            <w:tcBorders>
              <w:top w:val="single" w:sz="4" w:space="0" w:color="000000"/>
              <w:left w:val="single" w:sz="4" w:space="0" w:color="000000"/>
              <w:bottom w:val="single" w:sz="4" w:space="0" w:color="000000"/>
              <w:right w:val="single" w:sz="4" w:space="0" w:color="000000"/>
            </w:tcBorders>
            <w:vAlign w:val="center"/>
          </w:tcPr>
          <w:p w14:paraId="73699E06" w14:textId="77777777" w:rsidR="00D74D94" w:rsidRPr="00D74D94" w:rsidRDefault="00D74D94" w:rsidP="00D74D94">
            <w:pPr>
              <w:pStyle w:val="LO-Normal7"/>
              <w:rPr>
                <w:rFonts w:asciiTheme="minorHAnsi" w:hAnsiTheme="minorHAnsi" w:cstheme="minorHAnsi"/>
                <w:sz w:val="21"/>
                <w:szCs w:val="21"/>
              </w:rPr>
            </w:pPr>
          </w:p>
        </w:tc>
        <w:tc>
          <w:tcPr>
            <w:tcW w:w="2609" w:type="dxa"/>
            <w:tcBorders>
              <w:top w:val="single" w:sz="4" w:space="0" w:color="000000"/>
              <w:left w:val="single" w:sz="4" w:space="0" w:color="000000"/>
              <w:bottom w:val="single" w:sz="4" w:space="0" w:color="000000"/>
              <w:right w:val="single" w:sz="4" w:space="0" w:color="auto"/>
            </w:tcBorders>
            <w:vAlign w:val="center"/>
          </w:tcPr>
          <w:p w14:paraId="35E03BD3" w14:textId="77777777" w:rsidR="00D74D94" w:rsidRPr="00D74D94" w:rsidRDefault="00D74D94" w:rsidP="00D74D94">
            <w:pPr>
              <w:pStyle w:val="LO-Normal7"/>
              <w:rPr>
                <w:rFonts w:asciiTheme="minorHAnsi" w:hAnsiTheme="minorHAnsi" w:cstheme="minorHAnsi"/>
                <w:sz w:val="21"/>
                <w:szCs w:val="21"/>
              </w:rPr>
            </w:pPr>
          </w:p>
        </w:tc>
        <w:tc>
          <w:tcPr>
            <w:tcW w:w="2352" w:type="dxa"/>
            <w:tcBorders>
              <w:top w:val="single" w:sz="4" w:space="0" w:color="auto"/>
              <w:left w:val="single" w:sz="4" w:space="0" w:color="auto"/>
              <w:bottom w:val="single" w:sz="4" w:space="0" w:color="auto"/>
              <w:right w:val="single" w:sz="4" w:space="0" w:color="auto"/>
            </w:tcBorders>
          </w:tcPr>
          <w:p w14:paraId="284A4027"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2C4043CD" w14:textId="438BD10A"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6FAF35B9"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sausai trinčiai</w:t>
            </w:r>
          </w:p>
        </w:tc>
        <w:tc>
          <w:tcPr>
            <w:tcW w:w="1885" w:type="dxa"/>
            <w:tcBorders>
              <w:top w:val="single" w:sz="4" w:space="0" w:color="000000"/>
              <w:left w:val="single" w:sz="4" w:space="0" w:color="000000"/>
              <w:bottom w:val="single" w:sz="4" w:space="0" w:color="000000"/>
              <w:right w:val="single" w:sz="4" w:space="0" w:color="000000"/>
            </w:tcBorders>
            <w:vAlign w:val="center"/>
          </w:tcPr>
          <w:p w14:paraId="2FACE0A3"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609" w:type="dxa"/>
            <w:tcBorders>
              <w:top w:val="single" w:sz="4" w:space="0" w:color="000000"/>
              <w:left w:val="single" w:sz="4" w:space="0" w:color="000000"/>
              <w:bottom w:val="single" w:sz="4" w:space="0" w:color="000000"/>
              <w:right w:val="single" w:sz="4" w:space="0" w:color="auto"/>
            </w:tcBorders>
            <w:vAlign w:val="center"/>
          </w:tcPr>
          <w:p w14:paraId="16328C62"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105-X12, X16 :2016</w:t>
            </w:r>
          </w:p>
        </w:tc>
        <w:tc>
          <w:tcPr>
            <w:tcW w:w="2352" w:type="dxa"/>
            <w:tcBorders>
              <w:top w:val="single" w:sz="4" w:space="0" w:color="auto"/>
              <w:left w:val="single" w:sz="4" w:space="0" w:color="auto"/>
              <w:bottom w:val="single" w:sz="4" w:space="0" w:color="auto"/>
              <w:right w:val="single" w:sz="4" w:space="0" w:color="auto"/>
            </w:tcBorders>
          </w:tcPr>
          <w:p w14:paraId="65DF414D"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083DDA47" w14:textId="40D90A8D"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3875CBCA"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šlapiai trinčiai</w:t>
            </w:r>
          </w:p>
        </w:tc>
        <w:tc>
          <w:tcPr>
            <w:tcW w:w="1885" w:type="dxa"/>
            <w:tcBorders>
              <w:top w:val="single" w:sz="4" w:space="0" w:color="000000"/>
              <w:left w:val="single" w:sz="4" w:space="0" w:color="000000"/>
              <w:bottom w:val="single" w:sz="4" w:space="0" w:color="000000"/>
              <w:right w:val="single" w:sz="4" w:space="0" w:color="000000"/>
            </w:tcBorders>
            <w:vAlign w:val="center"/>
          </w:tcPr>
          <w:p w14:paraId="1A17E6B1"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609" w:type="dxa"/>
            <w:tcBorders>
              <w:top w:val="single" w:sz="4" w:space="0" w:color="000000"/>
              <w:left w:val="single" w:sz="4" w:space="0" w:color="000000"/>
              <w:bottom w:val="single" w:sz="4" w:space="0" w:color="000000"/>
              <w:right w:val="single" w:sz="4" w:space="0" w:color="auto"/>
            </w:tcBorders>
            <w:vAlign w:val="center"/>
          </w:tcPr>
          <w:p w14:paraId="21F9D3C4"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105-X12, X16 :2016</w:t>
            </w:r>
          </w:p>
        </w:tc>
        <w:tc>
          <w:tcPr>
            <w:tcW w:w="2352" w:type="dxa"/>
            <w:tcBorders>
              <w:top w:val="single" w:sz="4" w:space="0" w:color="auto"/>
              <w:left w:val="single" w:sz="4" w:space="0" w:color="auto"/>
              <w:bottom w:val="single" w:sz="4" w:space="0" w:color="auto"/>
              <w:right w:val="single" w:sz="4" w:space="0" w:color="auto"/>
            </w:tcBorders>
          </w:tcPr>
          <w:p w14:paraId="6176AC6C"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507BDD44" w14:textId="20C185FA"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47EB81A0"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skalbimui prie 40</w:t>
            </w:r>
            <w:r w:rsidRPr="00D74D94">
              <w:rPr>
                <w:rFonts w:ascii="Cambria Math" w:hAnsi="Cambria Math" w:cs="Cambria Math"/>
                <w:sz w:val="21"/>
                <w:szCs w:val="21"/>
              </w:rPr>
              <w:t>℃</w:t>
            </w:r>
          </w:p>
        </w:tc>
        <w:tc>
          <w:tcPr>
            <w:tcW w:w="1885" w:type="dxa"/>
            <w:tcBorders>
              <w:top w:val="single" w:sz="4" w:space="0" w:color="000000"/>
              <w:left w:val="single" w:sz="4" w:space="0" w:color="000000"/>
              <w:bottom w:val="single" w:sz="4" w:space="0" w:color="000000"/>
              <w:right w:val="single" w:sz="4" w:space="0" w:color="000000"/>
            </w:tcBorders>
            <w:vAlign w:val="center"/>
          </w:tcPr>
          <w:p w14:paraId="30D8BAEE"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4</w:t>
            </w:r>
          </w:p>
        </w:tc>
        <w:tc>
          <w:tcPr>
            <w:tcW w:w="2609" w:type="dxa"/>
            <w:tcBorders>
              <w:top w:val="single" w:sz="4" w:space="0" w:color="000000"/>
              <w:left w:val="single" w:sz="4" w:space="0" w:color="000000"/>
              <w:bottom w:val="single" w:sz="4" w:space="0" w:color="000000"/>
              <w:right w:val="single" w:sz="4" w:space="0" w:color="auto"/>
            </w:tcBorders>
            <w:vAlign w:val="center"/>
          </w:tcPr>
          <w:p w14:paraId="05881435"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105-C06 :2010</w:t>
            </w:r>
          </w:p>
        </w:tc>
        <w:tc>
          <w:tcPr>
            <w:tcW w:w="2352" w:type="dxa"/>
            <w:tcBorders>
              <w:top w:val="single" w:sz="4" w:space="0" w:color="auto"/>
              <w:left w:val="single" w:sz="4" w:space="0" w:color="auto"/>
              <w:bottom w:val="single" w:sz="4" w:space="0" w:color="auto"/>
              <w:right w:val="single" w:sz="4" w:space="0" w:color="auto"/>
            </w:tcBorders>
          </w:tcPr>
          <w:p w14:paraId="3B3D7A06" w14:textId="77777777" w:rsidR="00D74D94" w:rsidRPr="00D74D94" w:rsidRDefault="00D74D94" w:rsidP="00D74D94">
            <w:pPr>
              <w:pStyle w:val="LO-Normal7"/>
              <w:rPr>
                <w:rFonts w:asciiTheme="minorHAnsi" w:hAnsiTheme="minorHAnsi" w:cstheme="minorHAnsi"/>
                <w:sz w:val="21"/>
                <w:szCs w:val="21"/>
              </w:rPr>
            </w:pPr>
          </w:p>
        </w:tc>
      </w:tr>
      <w:tr w:rsidR="00D74D94" w:rsidRPr="00D74D94" w14:paraId="36DFD4E9" w14:textId="407F067B" w:rsidTr="00D74D94">
        <w:tc>
          <w:tcPr>
            <w:tcW w:w="2777" w:type="dxa"/>
            <w:tcBorders>
              <w:top w:val="single" w:sz="4" w:space="0" w:color="000000"/>
              <w:left w:val="single" w:sz="4" w:space="0" w:color="000000"/>
              <w:bottom w:val="single" w:sz="4" w:space="0" w:color="000000"/>
              <w:right w:val="single" w:sz="4" w:space="0" w:color="000000"/>
            </w:tcBorders>
            <w:vAlign w:val="center"/>
          </w:tcPr>
          <w:p w14:paraId="3AE45365" w14:textId="77777777" w:rsidR="00D74D94" w:rsidRPr="00D74D94" w:rsidRDefault="00D74D94" w:rsidP="00D74D94">
            <w:pPr>
              <w:pStyle w:val="LO-Normal7"/>
              <w:numPr>
                <w:ilvl w:val="1"/>
                <w:numId w:val="2"/>
              </w:numPr>
              <w:rPr>
                <w:rFonts w:asciiTheme="minorHAnsi" w:hAnsiTheme="minorHAnsi" w:cstheme="minorHAnsi"/>
                <w:sz w:val="21"/>
                <w:szCs w:val="21"/>
              </w:rPr>
            </w:pPr>
            <w:r w:rsidRPr="00D74D94">
              <w:rPr>
                <w:rFonts w:asciiTheme="minorHAnsi" w:hAnsiTheme="minorHAnsi" w:cstheme="minorHAnsi"/>
                <w:sz w:val="21"/>
                <w:szCs w:val="21"/>
              </w:rPr>
              <w:t xml:space="preserve">dirbtinei šviesai </w:t>
            </w:r>
          </w:p>
        </w:tc>
        <w:tc>
          <w:tcPr>
            <w:tcW w:w="1885" w:type="dxa"/>
            <w:tcBorders>
              <w:top w:val="single" w:sz="4" w:space="0" w:color="000000"/>
              <w:left w:val="single" w:sz="4" w:space="0" w:color="000000"/>
              <w:bottom w:val="single" w:sz="4" w:space="0" w:color="000000"/>
              <w:right w:val="single" w:sz="4" w:space="0" w:color="000000"/>
            </w:tcBorders>
            <w:vAlign w:val="center"/>
          </w:tcPr>
          <w:p w14:paraId="64600D6D"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 5</w:t>
            </w:r>
          </w:p>
        </w:tc>
        <w:tc>
          <w:tcPr>
            <w:tcW w:w="2609" w:type="dxa"/>
            <w:tcBorders>
              <w:top w:val="single" w:sz="4" w:space="0" w:color="000000"/>
              <w:left w:val="single" w:sz="4" w:space="0" w:color="000000"/>
              <w:bottom w:val="single" w:sz="4" w:space="0" w:color="000000"/>
              <w:right w:val="single" w:sz="4" w:space="0" w:color="auto"/>
            </w:tcBorders>
            <w:vAlign w:val="center"/>
          </w:tcPr>
          <w:p w14:paraId="53EFF03A" w14:textId="77777777" w:rsidR="00D74D94" w:rsidRPr="00D74D94" w:rsidRDefault="00D74D94" w:rsidP="00D74D94">
            <w:pPr>
              <w:pStyle w:val="LO-Normal7"/>
              <w:rPr>
                <w:rFonts w:asciiTheme="minorHAnsi" w:hAnsiTheme="minorHAnsi" w:cstheme="minorHAnsi"/>
                <w:sz w:val="21"/>
                <w:szCs w:val="21"/>
              </w:rPr>
            </w:pPr>
            <w:r w:rsidRPr="00D74D94">
              <w:rPr>
                <w:rFonts w:asciiTheme="minorHAnsi" w:hAnsiTheme="minorHAnsi" w:cstheme="minorHAnsi"/>
                <w:sz w:val="21"/>
                <w:szCs w:val="21"/>
              </w:rPr>
              <w:t>LST EN ISO 105-B02 :2014</w:t>
            </w:r>
          </w:p>
        </w:tc>
        <w:tc>
          <w:tcPr>
            <w:tcW w:w="2352" w:type="dxa"/>
            <w:tcBorders>
              <w:top w:val="single" w:sz="4" w:space="0" w:color="auto"/>
              <w:left w:val="single" w:sz="4" w:space="0" w:color="auto"/>
              <w:bottom w:val="single" w:sz="4" w:space="0" w:color="auto"/>
              <w:right w:val="single" w:sz="4" w:space="0" w:color="auto"/>
            </w:tcBorders>
          </w:tcPr>
          <w:p w14:paraId="64286F67" w14:textId="77777777" w:rsidR="00D74D94" w:rsidRPr="00D74D94" w:rsidRDefault="00D74D94" w:rsidP="00D74D94">
            <w:pPr>
              <w:pStyle w:val="LO-Normal7"/>
              <w:rPr>
                <w:rFonts w:asciiTheme="minorHAnsi" w:hAnsiTheme="minorHAnsi" w:cstheme="minorHAnsi"/>
                <w:sz w:val="21"/>
                <w:szCs w:val="21"/>
              </w:rPr>
            </w:pPr>
          </w:p>
        </w:tc>
      </w:tr>
    </w:tbl>
    <w:p w14:paraId="43F7C171" w14:textId="77777777" w:rsidR="00A52491" w:rsidRPr="00D74D94" w:rsidRDefault="00A52491">
      <w:pPr>
        <w:pStyle w:val="LO-Normal7"/>
        <w:rPr>
          <w:rFonts w:asciiTheme="minorHAnsi" w:hAnsiTheme="minorHAnsi" w:cstheme="minorHAnsi"/>
          <w:sz w:val="21"/>
          <w:szCs w:val="21"/>
        </w:rPr>
      </w:pPr>
    </w:p>
    <w:p w14:paraId="12C4DAE1" w14:textId="77777777" w:rsidR="00A52491" w:rsidRPr="00D74D94" w:rsidRDefault="00A52491">
      <w:pPr>
        <w:pStyle w:val="LO-Normal7"/>
        <w:rPr>
          <w:rFonts w:asciiTheme="minorHAnsi" w:hAnsiTheme="minorHAnsi" w:cstheme="minorHAnsi"/>
          <w:sz w:val="21"/>
          <w:szCs w:val="21"/>
        </w:rPr>
      </w:pPr>
    </w:p>
    <w:p w14:paraId="52E50B9D" w14:textId="77777777" w:rsidR="00D74D94" w:rsidRPr="007F2B7C" w:rsidRDefault="00D74D94" w:rsidP="00D74D94">
      <w:pPr>
        <w:rPr>
          <w:rFonts w:cstheme="minorHAnsi"/>
          <w:b/>
          <w:i/>
          <w:iCs/>
          <w:szCs w:val="20"/>
        </w:rPr>
      </w:pPr>
      <w:r w:rsidRPr="007F2B7C">
        <w:rPr>
          <w:rFonts w:cstheme="minorHAnsi"/>
          <w:b/>
          <w:i/>
          <w:iCs/>
          <w:szCs w:val="20"/>
        </w:rPr>
        <w:t>Pildydamas šią formą Tiekėjas turi pateikti visą prašomą informaciją, deklaracijas ir patvirtinimus.</w:t>
      </w:r>
    </w:p>
    <w:p w14:paraId="36323352" w14:textId="309D7EAD" w:rsidR="00A52491" w:rsidRPr="00D74D94" w:rsidRDefault="00D74D94" w:rsidP="007C5625">
      <w:pPr>
        <w:rPr>
          <w:rFonts w:asciiTheme="minorHAnsi" w:hAnsiTheme="minorHAnsi" w:cstheme="minorHAnsi"/>
          <w:b/>
          <w:bCs/>
          <w:sz w:val="21"/>
          <w:szCs w:val="21"/>
        </w:rPr>
      </w:pPr>
      <w:r w:rsidRPr="007F2B7C">
        <w:rPr>
          <w:rFonts w:cstheme="minorHAnsi"/>
          <w:b/>
          <w:i/>
          <w:iCs/>
          <w:szCs w:val="20"/>
        </w:rPr>
        <w:t>Tiekėjui išbraukus formoje esančias nuostatas, pakeitus duomenis, jo pasiūlymas bus atmestas.</w:t>
      </w:r>
    </w:p>
    <w:sectPr w:rsidR="00A52491" w:rsidRPr="00D74D94" w:rsidSect="007C5625">
      <w:pgSz w:w="11906" w:h="16838"/>
      <w:pgMar w:top="1418" w:right="567" w:bottom="1134" w:left="136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1" w15:restartNumberingAfterBreak="0">
    <w:nsid w:val="42963AB1"/>
    <w:multiLevelType w:val="multilevel"/>
    <w:tmpl w:val="BE986FFA"/>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2013069780">
    <w:abstractNumId w:val="1"/>
  </w:num>
  <w:num w:numId="2" w16cid:durableId="1218009415">
    <w:abstractNumId w:val="0"/>
  </w:num>
  <w:num w:numId="3" w16cid:durableId="2041977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491"/>
    <w:rsid w:val="000456B5"/>
    <w:rsid w:val="00054418"/>
    <w:rsid w:val="00180517"/>
    <w:rsid w:val="001A5ECE"/>
    <w:rsid w:val="00243812"/>
    <w:rsid w:val="00256988"/>
    <w:rsid w:val="0030522B"/>
    <w:rsid w:val="00315A14"/>
    <w:rsid w:val="0035547C"/>
    <w:rsid w:val="00474F1B"/>
    <w:rsid w:val="004934A6"/>
    <w:rsid w:val="004D624D"/>
    <w:rsid w:val="00506256"/>
    <w:rsid w:val="00603780"/>
    <w:rsid w:val="006748A9"/>
    <w:rsid w:val="00711A73"/>
    <w:rsid w:val="0077083A"/>
    <w:rsid w:val="007C5625"/>
    <w:rsid w:val="00902D5B"/>
    <w:rsid w:val="00971148"/>
    <w:rsid w:val="00A52491"/>
    <w:rsid w:val="00AD32D8"/>
    <w:rsid w:val="00AF11FA"/>
    <w:rsid w:val="00BA3653"/>
    <w:rsid w:val="00C169BB"/>
    <w:rsid w:val="00C20286"/>
    <w:rsid w:val="00C40644"/>
    <w:rsid w:val="00D30539"/>
    <w:rsid w:val="00D74D94"/>
    <w:rsid w:val="00E54270"/>
    <w:rsid w:val="00E91847"/>
    <w:rsid w:val="00EE4582"/>
    <w:rsid w:val="00F370C1"/>
    <w:rsid w:val="00F43144"/>
    <w:rsid w:val="00F51541"/>
    <w:rsid w:val="00F87A60"/>
    <w:rsid w:val="00FF379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8B0C"/>
  <w15:docId w15:val="{CE0766DD-771A-443C-9EDD-279BAA53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7"/>
    <w:next w:val="LO-Normal7"/>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7">
    <w:name w:val="LO-Normal7"/>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7"/>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uiPriority w:val="99"/>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5">
    <w:name w:val="LO-Normal5"/>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E91847"/>
    <w:rPr>
      <w:rFonts w:ascii="Segoe UI" w:hAnsi="Segoe UI" w:cs="Segoe UI" w:hint="default"/>
      <w:sz w:val="18"/>
      <w:szCs w:val="18"/>
    </w:rPr>
  </w:style>
  <w:style w:type="paragraph" w:styleId="Revision">
    <w:name w:val="Revision"/>
    <w:hidden/>
    <w:uiPriority w:val="99"/>
    <w:semiHidden/>
    <w:rsid w:val="00C169BB"/>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02393">
      <w:bodyDiv w:val="1"/>
      <w:marLeft w:val="0"/>
      <w:marRight w:val="0"/>
      <w:marTop w:val="0"/>
      <w:marBottom w:val="0"/>
      <w:divBdr>
        <w:top w:val="none" w:sz="0" w:space="0" w:color="auto"/>
        <w:left w:val="none" w:sz="0" w:space="0" w:color="auto"/>
        <w:bottom w:val="none" w:sz="0" w:space="0" w:color="auto"/>
        <w:right w:val="none" w:sz="0" w:space="0" w:color="auto"/>
      </w:divBdr>
    </w:div>
    <w:div w:id="446580471">
      <w:bodyDiv w:val="1"/>
      <w:marLeft w:val="0"/>
      <w:marRight w:val="0"/>
      <w:marTop w:val="0"/>
      <w:marBottom w:val="0"/>
      <w:divBdr>
        <w:top w:val="none" w:sz="0" w:space="0" w:color="auto"/>
        <w:left w:val="none" w:sz="0" w:space="0" w:color="auto"/>
        <w:bottom w:val="none" w:sz="0" w:space="0" w:color="auto"/>
        <w:right w:val="none" w:sz="0" w:space="0" w:color="auto"/>
      </w:divBdr>
    </w:div>
    <w:div w:id="1174879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395C40-4C12-401C-960E-B26A4A5949E0}">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FD04ACD5-3A12-4C5E-AAA3-5F2F3314ED65}">
  <ds:schemaRefs>
    <ds:schemaRef ds:uri="http://schemas.microsoft.com/sharepoint/v3/contenttype/forms"/>
  </ds:schemaRefs>
</ds:datastoreItem>
</file>

<file path=customXml/itemProps3.xml><?xml version="1.0" encoding="utf-8"?>
<ds:datastoreItem xmlns:ds="http://schemas.openxmlformats.org/officeDocument/2006/customXml" ds:itemID="{AEA79474-0E32-4492-A4B0-0555589FA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2360</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2025-12-17T07:53:00Z</dcterms:created>
  <dcterms:modified xsi:type="dcterms:W3CDTF">2025-12-17T08:23:00Z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